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11B" w:rsidRPr="00B76092" w:rsidRDefault="00E9311B" w:rsidP="00E9311B">
      <w:pPr>
        <w:pStyle w:val="paratext"/>
        <w:jc w:val="center"/>
        <w:rPr>
          <w:rFonts w:cs="Arial"/>
          <w:b/>
          <w:bCs/>
        </w:rPr>
      </w:pPr>
    </w:p>
    <w:p w:rsidR="005A420A" w:rsidRPr="001E1639" w:rsidRDefault="00230436" w:rsidP="00AA36AB">
      <w:pPr>
        <w:pStyle w:val="listheading"/>
        <w:jc w:val="center"/>
        <w:rPr>
          <w:rFonts w:ascii="Arial" w:hAnsi="Arial" w:cs="Arial"/>
          <w:b w:val="0"/>
          <w:color w:val="000000"/>
          <w:sz w:val="72"/>
          <w:szCs w:val="72"/>
        </w:rPr>
      </w:pPr>
      <w:bookmarkStart w:id="0" w:name="_Toc488048166"/>
      <w:r>
        <w:rPr>
          <w:rFonts w:ascii="Arial" w:hAnsi="Arial" w:cs="Arial"/>
          <w:b w:val="0"/>
          <w:color w:val="000000"/>
          <w:sz w:val="72"/>
          <w:szCs w:val="72"/>
        </w:rPr>
        <w:t xml:space="preserve">Project Title:  </w:t>
      </w:r>
      <w:r w:rsidR="00AA36AB">
        <w:rPr>
          <w:rFonts w:ascii="Arial" w:hAnsi="Arial" w:cs="Arial"/>
          <w:b w:val="0"/>
          <w:color w:val="000000"/>
          <w:sz w:val="72"/>
          <w:szCs w:val="72"/>
        </w:rPr>
        <w:t>XYZ</w:t>
      </w:r>
    </w:p>
    <w:p w:rsidR="001E1639" w:rsidRPr="001E1639" w:rsidRDefault="001E1639" w:rsidP="001E1639">
      <w:pPr>
        <w:pStyle w:val="listheading"/>
        <w:rPr>
          <w:rFonts w:ascii="Arial" w:hAnsi="Arial" w:cs="Arial"/>
          <w:sz w:val="56"/>
          <w:szCs w:val="56"/>
        </w:rPr>
      </w:pPr>
    </w:p>
    <w:p w:rsidR="005A420A" w:rsidRPr="00B76092" w:rsidRDefault="005A420A" w:rsidP="005A420A">
      <w:pPr>
        <w:pStyle w:val="listheading"/>
        <w:rPr>
          <w:rFonts w:ascii="Arial" w:hAnsi="Arial" w:cs="Arial"/>
          <w:sz w:val="24"/>
          <w:szCs w:val="24"/>
        </w:rPr>
      </w:pPr>
    </w:p>
    <w:p w:rsidR="005A420A" w:rsidRPr="00B76092" w:rsidRDefault="005A420A" w:rsidP="005A420A">
      <w:pPr>
        <w:rPr>
          <w:rFonts w:ascii="Arial" w:hAnsi="Arial" w:cs="Arial"/>
          <w:sz w:val="24"/>
          <w:szCs w:val="24"/>
        </w:rPr>
      </w:pPr>
    </w:p>
    <w:p w:rsidR="005A420A" w:rsidRPr="00B76092" w:rsidRDefault="005A420A" w:rsidP="005A420A">
      <w:pPr>
        <w:rPr>
          <w:rFonts w:ascii="Arial" w:hAnsi="Arial" w:cs="Arial"/>
          <w:sz w:val="24"/>
          <w:szCs w:val="24"/>
        </w:rPr>
      </w:pPr>
    </w:p>
    <w:p w:rsidR="005A420A" w:rsidRPr="005E2339" w:rsidRDefault="002169F9" w:rsidP="002169F9">
      <w:pPr>
        <w:jc w:val="center"/>
        <w:rPr>
          <w:rFonts w:ascii="Arial" w:hAnsi="Arial" w:cs="Arial"/>
          <w:sz w:val="56"/>
          <w:szCs w:val="56"/>
        </w:rPr>
      </w:pPr>
      <w:r w:rsidRPr="005E2339">
        <w:rPr>
          <w:rFonts w:ascii="Arial" w:hAnsi="Arial" w:cs="Arial"/>
          <w:sz w:val="56"/>
          <w:szCs w:val="56"/>
        </w:rPr>
        <w:t>Software Assurance Classification Report</w:t>
      </w:r>
    </w:p>
    <w:p w:rsidR="002169F9" w:rsidRPr="00B76092" w:rsidRDefault="002169F9" w:rsidP="005A420A">
      <w:pPr>
        <w:rPr>
          <w:rFonts w:ascii="Arial" w:hAnsi="Arial" w:cs="Arial"/>
          <w:sz w:val="24"/>
          <w:szCs w:val="24"/>
        </w:rPr>
      </w:pPr>
    </w:p>
    <w:p w:rsidR="005A420A" w:rsidRPr="00B76092" w:rsidRDefault="005A420A" w:rsidP="005A420A">
      <w:pPr>
        <w:rPr>
          <w:rFonts w:ascii="Arial" w:hAnsi="Arial" w:cs="Arial"/>
          <w:sz w:val="24"/>
          <w:szCs w:val="24"/>
        </w:rPr>
      </w:pPr>
    </w:p>
    <w:p w:rsidR="00042019" w:rsidRDefault="00042019" w:rsidP="005A420A">
      <w:pPr>
        <w:rPr>
          <w:rFonts w:ascii="Arial" w:hAnsi="Arial" w:cs="Arial"/>
          <w:sz w:val="24"/>
          <w:szCs w:val="24"/>
        </w:rPr>
      </w:pPr>
    </w:p>
    <w:p w:rsidR="00042019" w:rsidRDefault="00042019" w:rsidP="005A420A">
      <w:pPr>
        <w:rPr>
          <w:rFonts w:ascii="Arial" w:hAnsi="Arial" w:cs="Arial"/>
          <w:sz w:val="24"/>
          <w:szCs w:val="24"/>
        </w:rPr>
      </w:pPr>
    </w:p>
    <w:p w:rsidR="00906870" w:rsidRDefault="00906870" w:rsidP="005A420A">
      <w:pPr>
        <w:rPr>
          <w:rFonts w:ascii="Arial" w:hAnsi="Arial" w:cs="Arial"/>
          <w:sz w:val="24"/>
          <w:szCs w:val="24"/>
        </w:rPr>
      </w:pPr>
    </w:p>
    <w:p w:rsidR="00906870" w:rsidRDefault="00906870" w:rsidP="005A420A">
      <w:pPr>
        <w:rPr>
          <w:rFonts w:ascii="Arial" w:hAnsi="Arial" w:cs="Arial"/>
          <w:sz w:val="24"/>
          <w:szCs w:val="24"/>
        </w:rPr>
      </w:pPr>
    </w:p>
    <w:p w:rsidR="002169F9" w:rsidRPr="00B76092" w:rsidRDefault="002169F9" w:rsidP="002169F9">
      <w:pPr>
        <w:rPr>
          <w:rFonts w:ascii="Arial" w:hAnsi="Arial" w:cs="Arial"/>
          <w:b/>
          <w:sz w:val="24"/>
          <w:szCs w:val="24"/>
        </w:rPr>
      </w:pPr>
      <w:r w:rsidRPr="00B76092">
        <w:rPr>
          <w:rFonts w:ascii="Arial" w:hAnsi="Arial" w:cs="Arial"/>
          <w:b/>
          <w:sz w:val="24"/>
          <w:szCs w:val="24"/>
        </w:rPr>
        <w:t>Prepared by:</w:t>
      </w:r>
    </w:p>
    <w:tbl>
      <w:tblPr>
        <w:tblW w:w="8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2610"/>
      </w:tblGrid>
      <w:tr w:rsidR="002169F9" w:rsidRPr="00B76092" w:rsidTr="009D1B37">
        <w:trPr>
          <w:cantSplit/>
          <w:trHeight w:val="422"/>
        </w:trPr>
        <w:tc>
          <w:tcPr>
            <w:tcW w:w="5740" w:type="dxa"/>
          </w:tcPr>
          <w:p w:rsidR="002169F9" w:rsidRPr="00B76092" w:rsidRDefault="002169F9" w:rsidP="00CE2172">
            <w:pPr>
              <w:spacing w:before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6092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610" w:type="dxa"/>
          </w:tcPr>
          <w:p w:rsidR="002169F9" w:rsidRPr="00B76092" w:rsidRDefault="002169F9" w:rsidP="00CE2172">
            <w:pPr>
              <w:spacing w:before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6092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</w:tr>
      <w:tr w:rsidR="002169F9" w:rsidRPr="00B76092" w:rsidTr="009D1B37">
        <w:trPr>
          <w:cantSplit/>
          <w:trHeight w:val="434"/>
        </w:trPr>
        <w:tc>
          <w:tcPr>
            <w:tcW w:w="5740" w:type="dxa"/>
          </w:tcPr>
          <w:p w:rsidR="002169F9" w:rsidRPr="00B76092" w:rsidRDefault="002169F9" w:rsidP="001A0EEA">
            <w:pPr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 w:rsidRPr="00B76092">
              <w:rPr>
                <w:rFonts w:ascii="Arial" w:hAnsi="Arial" w:cs="Arial"/>
                <w:sz w:val="24"/>
                <w:szCs w:val="24"/>
              </w:rPr>
              <w:t>Leslie J. Johnson, NASA LaRC</w:t>
            </w:r>
          </w:p>
          <w:p w:rsidR="002169F9" w:rsidRPr="00B76092" w:rsidRDefault="002169F9" w:rsidP="001A0EEA">
            <w:pPr>
              <w:rPr>
                <w:rFonts w:ascii="Arial" w:hAnsi="Arial" w:cs="Arial"/>
                <w:sz w:val="24"/>
                <w:szCs w:val="24"/>
              </w:rPr>
            </w:pPr>
            <w:r w:rsidRPr="00B76092">
              <w:rPr>
                <w:rFonts w:ascii="Arial" w:hAnsi="Arial" w:cs="Arial"/>
                <w:sz w:val="24"/>
                <w:szCs w:val="24"/>
              </w:rPr>
              <w:t>Software Assurance</w:t>
            </w:r>
          </w:p>
        </w:tc>
        <w:tc>
          <w:tcPr>
            <w:tcW w:w="2610" w:type="dxa"/>
          </w:tcPr>
          <w:p w:rsidR="002169F9" w:rsidRPr="00B76092" w:rsidRDefault="00230436" w:rsidP="00230436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5E2339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2169F9">
              <w:rPr>
                <w:rFonts w:ascii="Arial" w:hAnsi="Arial" w:cs="Arial"/>
                <w:sz w:val="24"/>
                <w:szCs w:val="24"/>
              </w:rPr>
              <w:t>/2013</w:t>
            </w:r>
          </w:p>
        </w:tc>
      </w:tr>
    </w:tbl>
    <w:p w:rsidR="00906870" w:rsidRDefault="00906870" w:rsidP="005A420A">
      <w:pPr>
        <w:rPr>
          <w:rFonts w:ascii="Arial" w:hAnsi="Arial" w:cs="Arial"/>
          <w:sz w:val="24"/>
          <w:szCs w:val="24"/>
        </w:rPr>
      </w:pPr>
    </w:p>
    <w:p w:rsidR="00042019" w:rsidRDefault="00042019" w:rsidP="005A420A">
      <w:pPr>
        <w:rPr>
          <w:rFonts w:ascii="Arial" w:hAnsi="Arial" w:cs="Arial"/>
          <w:sz w:val="24"/>
          <w:szCs w:val="24"/>
        </w:rPr>
      </w:pPr>
    </w:p>
    <w:p w:rsidR="00230436" w:rsidRDefault="00230436" w:rsidP="005A420A">
      <w:pPr>
        <w:rPr>
          <w:rFonts w:ascii="Arial" w:hAnsi="Arial" w:cs="Arial"/>
          <w:sz w:val="24"/>
          <w:szCs w:val="24"/>
        </w:rPr>
      </w:pPr>
    </w:p>
    <w:p w:rsidR="00042019" w:rsidRDefault="00042019" w:rsidP="005A420A">
      <w:pPr>
        <w:rPr>
          <w:rFonts w:ascii="Arial" w:hAnsi="Arial" w:cs="Arial"/>
          <w:sz w:val="24"/>
          <w:szCs w:val="24"/>
        </w:rPr>
      </w:pPr>
    </w:p>
    <w:p w:rsidR="009D1B37" w:rsidRPr="00B76092" w:rsidRDefault="009D1B37" w:rsidP="005A420A">
      <w:pPr>
        <w:rPr>
          <w:rFonts w:ascii="Arial" w:hAnsi="Arial" w:cs="Arial"/>
          <w:sz w:val="24"/>
          <w:szCs w:val="24"/>
        </w:rPr>
      </w:pPr>
    </w:p>
    <w:p w:rsidR="005A420A" w:rsidRPr="00B76092" w:rsidRDefault="005A420A" w:rsidP="005A420A">
      <w:pPr>
        <w:jc w:val="center"/>
        <w:rPr>
          <w:rFonts w:ascii="Arial" w:hAnsi="Arial" w:cs="Arial"/>
          <w:b/>
          <w:color w:val="808080"/>
          <w:sz w:val="24"/>
          <w:szCs w:val="24"/>
        </w:rPr>
      </w:pPr>
      <w:r w:rsidRPr="00B76092">
        <w:rPr>
          <w:rFonts w:ascii="Arial" w:hAnsi="Arial" w:cs="Arial"/>
          <w:b/>
          <w:color w:val="808080"/>
          <w:sz w:val="24"/>
          <w:szCs w:val="24"/>
        </w:rPr>
        <w:t>NASA Langley Research Center</w:t>
      </w:r>
    </w:p>
    <w:p w:rsidR="005A420A" w:rsidRPr="00B76092" w:rsidRDefault="005A420A" w:rsidP="005A420A">
      <w:pPr>
        <w:jc w:val="center"/>
        <w:rPr>
          <w:rFonts w:ascii="Arial" w:hAnsi="Arial" w:cs="Arial"/>
          <w:b/>
          <w:color w:val="808080"/>
          <w:sz w:val="24"/>
          <w:szCs w:val="24"/>
        </w:rPr>
      </w:pPr>
      <w:r w:rsidRPr="00B76092">
        <w:rPr>
          <w:rFonts w:ascii="Arial" w:hAnsi="Arial" w:cs="Arial"/>
          <w:b/>
          <w:color w:val="808080"/>
          <w:sz w:val="24"/>
          <w:szCs w:val="24"/>
        </w:rPr>
        <w:t>Hampton, VA 23681</w:t>
      </w:r>
    </w:p>
    <w:p w:rsidR="00A73167" w:rsidRPr="00B76092" w:rsidRDefault="00A73167">
      <w:pPr>
        <w:spacing w:after="0"/>
        <w:rPr>
          <w:rFonts w:ascii="Arial" w:hAnsi="Arial" w:cs="Arial"/>
          <w:sz w:val="24"/>
          <w:szCs w:val="24"/>
        </w:rPr>
      </w:pPr>
    </w:p>
    <w:bookmarkEnd w:id="0"/>
    <w:p w:rsidR="002D3A07" w:rsidRPr="00B76092" w:rsidRDefault="005348FF" w:rsidP="00B137D5">
      <w:pPr>
        <w:spacing w:before="120" w:after="240"/>
        <w:jc w:val="center"/>
        <w:rPr>
          <w:rFonts w:ascii="Arial" w:hAnsi="Arial" w:cs="Arial"/>
          <w:b/>
          <w:sz w:val="24"/>
          <w:szCs w:val="24"/>
        </w:rPr>
      </w:pPr>
      <w:r w:rsidRPr="00B76092">
        <w:rPr>
          <w:rFonts w:ascii="Arial" w:hAnsi="Arial" w:cs="Arial"/>
          <w:b/>
          <w:sz w:val="24"/>
          <w:szCs w:val="24"/>
        </w:rPr>
        <w:t>Revision and History Page</w:t>
      </w:r>
    </w:p>
    <w:p w:rsidR="002D3A07" w:rsidRPr="00B76092" w:rsidRDefault="002D3A07">
      <w:pPr>
        <w:pStyle w:val="IndexHeading"/>
        <w:rPr>
          <w:rFonts w:ascii="Arial" w:hAnsi="Arial" w:cs="Arial"/>
          <w:sz w:val="24"/>
          <w:szCs w:val="24"/>
        </w:rPr>
      </w:pPr>
    </w:p>
    <w:tbl>
      <w:tblPr>
        <w:tblW w:w="936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710"/>
        <w:gridCol w:w="4320"/>
        <w:gridCol w:w="1800"/>
      </w:tblGrid>
      <w:tr w:rsidR="005348FF" w:rsidRPr="00B76092" w:rsidTr="00C13F6A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48FF" w:rsidRPr="00B76092" w:rsidRDefault="005348FF" w:rsidP="005348F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6092">
              <w:rPr>
                <w:rFonts w:ascii="Arial" w:hAnsi="Arial" w:cs="Arial"/>
                <w:b/>
                <w:sz w:val="24"/>
                <w:szCs w:val="24"/>
              </w:rPr>
              <w:t>Revision</w:t>
            </w:r>
          </w:p>
          <w:p w:rsidR="005348FF" w:rsidRPr="00B76092" w:rsidRDefault="005348FF" w:rsidP="005348F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6092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48FF" w:rsidRPr="00B76092" w:rsidRDefault="005348FF" w:rsidP="005348F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6092">
              <w:rPr>
                <w:rFonts w:ascii="Arial" w:hAnsi="Arial" w:cs="Arial"/>
                <w:b/>
                <w:sz w:val="24"/>
                <w:szCs w:val="24"/>
              </w:rPr>
              <w:t>Change</w:t>
            </w:r>
          </w:p>
          <w:p w:rsidR="005348FF" w:rsidRPr="00B76092" w:rsidRDefault="005348FF" w:rsidP="005348F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6092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48FF" w:rsidRPr="00B76092" w:rsidRDefault="005348FF" w:rsidP="005348FF">
            <w:pPr>
              <w:spacing w:after="0"/>
              <w:jc w:val="center"/>
              <w:rPr>
                <w:rFonts w:ascii="Arial" w:hAnsi="Arial" w:cs="Arial"/>
                <w:b/>
                <w:vanish/>
                <w:sz w:val="24"/>
                <w:szCs w:val="24"/>
              </w:rPr>
            </w:pPr>
            <w:r w:rsidRPr="00B76092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48FF" w:rsidRPr="00B76092" w:rsidRDefault="005348FF" w:rsidP="005348F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6092">
              <w:rPr>
                <w:rFonts w:ascii="Arial" w:hAnsi="Arial" w:cs="Arial"/>
                <w:b/>
                <w:sz w:val="24"/>
                <w:szCs w:val="24"/>
              </w:rPr>
              <w:t>Release</w:t>
            </w:r>
          </w:p>
          <w:p w:rsidR="005348FF" w:rsidRPr="00B76092" w:rsidRDefault="005348FF" w:rsidP="005348F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6092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</w:tr>
      <w:tr w:rsidR="005348FF" w:rsidRPr="00B76092" w:rsidTr="005E2339">
        <w:trPr>
          <w:trHeight w:val="61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B7" w:rsidRPr="00B76092" w:rsidRDefault="00F375B7" w:rsidP="005E233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8FF" w:rsidRPr="00B76092" w:rsidRDefault="005348FF" w:rsidP="005E233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8FF" w:rsidRPr="00B76092" w:rsidRDefault="00E9776D" w:rsidP="005E233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Initial</w:t>
            </w:r>
            <w:r w:rsidR="005348FF" w:rsidRPr="00B76092">
              <w:rPr>
                <w:rFonts w:ascii="Arial" w:hAnsi="Arial" w:cs="Arial"/>
                <w:sz w:val="24"/>
                <w:szCs w:val="24"/>
              </w:rPr>
              <w:t xml:space="preserve"> Release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8FF" w:rsidRPr="00B76092" w:rsidRDefault="00891EE2" w:rsidP="00891EE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AF6EEB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5348FF" w:rsidRPr="00B76092">
              <w:rPr>
                <w:rFonts w:ascii="Arial" w:hAnsi="Arial" w:cs="Arial"/>
                <w:sz w:val="24"/>
                <w:szCs w:val="24"/>
              </w:rPr>
              <w:t>/201</w:t>
            </w:r>
            <w:r w:rsidR="000B19D0" w:rsidRPr="00B76092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:rsidR="00EA36FD" w:rsidRPr="00B76092" w:rsidRDefault="00EA36FD" w:rsidP="00EA36FD">
      <w:pPr>
        <w:pStyle w:val="Index1"/>
        <w:rPr>
          <w:rFonts w:ascii="Arial" w:hAnsi="Arial" w:cs="Arial"/>
          <w:sz w:val="24"/>
          <w:szCs w:val="24"/>
        </w:rPr>
        <w:sectPr w:rsidR="00EA36FD" w:rsidRPr="00B76092" w:rsidSect="00EA36FD">
          <w:footerReference w:type="default" r:id="rId9"/>
          <w:headerReference w:type="first" r:id="rId10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2D3A07" w:rsidRPr="007C3FF1" w:rsidRDefault="002D3A07">
      <w:pPr>
        <w:pStyle w:val="TOCHeading"/>
        <w:rPr>
          <w:rFonts w:ascii="Arial" w:hAnsi="Arial" w:cs="Arial"/>
          <w:sz w:val="28"/>
          <w:szCs w:val="28"/>
        </w:rPr>
      </w:pPr>
      <w:r w:rsidRPr="007C3FF1">
        <w:rPr>
          <w:rFonts w:ascii="Arial" w:hAnsi="Arial" w:cs="Arial"/>
          <w:sz w:val="28"/>
          <w:szCs w:val="28"/>
        </w:rPr>
        <w:lastRenderedPageBreak/>
        <w:t>Table of Contents</w:t>
      </w:r>
    </w:p>
    <w:p w:rsidR="003C0461" w:rsidRPr="007C3FF1" w:rsidRDefault="003C0461" w:rsidP="00121C3A">
      <w:pPr>
        <w:pStyle w:val="TOCHeading"/>
        <w:tabs>
          <w:tab w:val="clear" w:pos="3265"/>
          <w:tab w:val="left" w:pos="8460"/>
        </w:tabs>
        <w:jc w:val="left"/>
        <w:rPr>
          <w:rFonts w:ascii="Arial" w:hAnsi="Arial" w:cs="Arial"/>
          <w:sz w:val="24"/>
          <w:szCs w:val="24"/>
        </w:rPr>
      </w:pPr>
      <w:r w:rsidRPr="007C3FF1">
        <w:rPr>
          <w:rFonts w:ascii="Arial" w:hAnsi="Arial" w:cs="Arial"/>
          <w:sz w:val="24"/>
          <w:szCs w:val="24"/>
        </w:rPr>
        <w:t>SECTION</w:t>
      </w:r>
      <w:r w:rsidRPr="007C3FF1">
        <w:rPr>
          <w:rFonts w:ascii="Arial" w:hAnsi="Arial" w:cs="Arial"/>
          <w:sz w:val="24"/>
          <w:szCs w:val="24"/>
        </w:rPr>
        <w:tab/>
        <w:t>PAGE</w:t>
      </w:r>
    </w:p>
    <w:p w:rsidR="0047066E" w:rsidRDefault="00ED003A">
      <w:pPr>
        <w:pStyle w:val="TOC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r w:rsidRPr="007C3FF1">
        <w:rPr>
          <w:noProof w:val="0"/>
        </w:rPr>
        <w:fldChar w:fldCharType="begin"/>
      </w:r>
      <w:r w:rsidR="002D3A07" w:rsidRPr="007C3FF1">
        <w:instrText xml:space="preserve"> TOC \o "2-3" \t "Heading 1,1,Table of Figures,4,Appendix,6,Table,5" </w:instrText>
      </w:r>
      <w:r w:rsidRPr="007C3FF1">
        <w:rPr>
          <w:noProof w:val="0"/>
        </w:rPr>
        <w:fldChar w:fldCharType="separate"/>
      </w:r>
      <w:r w:rsidR="0047066E">
        <w:t>1.</w:t>
      </w:r>
      <w:r w:rsidR="0047066E"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  <w:tab/>
      </w:r>
      <w:r w:rsidR="0047066E">
        <w:t>INTRODUCTION</w:t>
      </w:r>
      <w:r w:rsidR="0047066E">
        <w:tab/>
      </w:r>
      <w:r w:rsidR="0047066E">
        <w:fldChar w:fldCharType="begin"/>
      </w:r>
      <w:r w:rsidR="0047066E">
        <w:instrText xml:space="preserve"> PAGEREF _Toc361320840 \h </w:instrText>
      </w:r>
      <w:r w:rsidR="0047066E">
        <w:fldChar w:fldCharType="separate"/>
      </w:r>
      <w:r w:rsidR="0047066E">
        <w:t>4</w:t>
      </w:r>
      <w:r w:rsidR="0047066E">
        <w:fldChar w:fldCharType="end"/>
      </w:r>
    </w:p>
    <w:p w:rsidR="0047066E" w:rsidRDefault="0047066E">
      <w:pPr>
        <w:pStyle w:val="TOC2"/>
        <w:rPr>
          <w:rFonts w:asciiTheme="minorHAnsi" w:eastAsiaTheme="minorEastAsia" w:hAnsiTheme="minorHAnsi" w:cstheme="minorBidi"/>
          <w:b w:val="0"/>
          <w:i w:val="0"/>
          <w:caps w:val="0"/>
          <w:sz w:val="22"/>
          <w:szCs w:val="22"/>
        </w:rPr>
      </w:pPr>
      <w:r w:rsidRPr="00210002">
        <w:rPr>
          <w:rFonts w:cs="Times New Roman"/>
        </w:rPr>
        <w:t>1.1</w:t>
      </w:r>
      <w:r>
        <w:rPr>
          <w:rFonts w:asciiTheme="minorHAnsi" w:eastAsiaTheme="minorEastAsia" w:hAnsiTheme="minorHAnsi" w:cstheme="minorBidi"/>
          <w:b w:val="0"/>
          <w:i w:val="0"/>
          <w:caps w:val="0"/>
          <w:sz w:val="22"/>
          <w:szCs w:val="22"/>
        </w:rPr>
        <w:tab/>
      </w:r>
      <w:r>
        <w:t>Background</w:t>
      </w:r>
      <w:r>
        <w:tab/>
      </w:r>
      <w:r>
        <w:fldChar w:fldCharType="begin"/>
      </w:r>
      <w:r>
        <w:instrText xml:space="preserve"> PAGEREF _Toc361320841 \h </w:instrText>
      </w:r>
      <w:r>
        <w:fldChar w:fldCharType="separate"/>
      </w:r>
      <w:r>
        <w:t>4</w:t>
      </w:r>
      <w:r>
        <w:fldChar w:fldCharType="end"/>
      </w:r>
    </w:p>
    <w:p w:rsidR="0047066E" w:rsidRDefault="0047066E">
      <w:pPr>
        <w:pStyle w:val="TOC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r>
        <w:t>2.</w:t>
      </w:r>
      <w:r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  <w:tab/>
      </w:r>
      <w:r>
        <w:t>REFERENCE Documents</w:t>
      </w:r>
      <w:r>
        <w:tab/>
      </w:r>
      <w:r>
        <w:fldChar w:fldCharType="begin"/>
      </w:r>
      <w:r>
        <w:instrText xml:space="preserve"> PAGEREF _Toc361320842 \h </w:instrText>
      </w:r>
      <w:r>
        <w:fldChar w:fldCharType="separate"/>
      </w:r>
      <w:r>
        <w:t>4</w:t>
      </w:r>
      <w:r>
        <w:fldChar w:fldCharType="end"/>
      </w:r>
    </w:p>
    <w:p w:rsidR="0047066E" w:rsidRDefault="0047066E">
      <w:pPr>
        <w:pStyle w:val="TOC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r>
        <w:t>3.</w:t>
      </w:r>
      <w:r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  <w:tab/>
      </w:r>
      <w:r>
        <w:t>SUMMARY</w:t>
      </w:r>
      <w:r>
        <w:tab/>
      </w:r>
      <w:r>
        <w:fldChar w:fldCharType="begin"/>
      </w:r>
      <w:r>
        <w:instrText xml:space="preserve"> PAGEREF _Toc361320843 \h </w:instrText>
      </w:r>
      <w:r>
        <w:fldChar w:fldCharType="separate"/>
      </w:r>
      <w:r>
        <w:t>4</w:t>
      </w:r>
      <w:r>
        <w:fldChar w:fldCharType="end"/>
      </w:r>
    </w:p>
    <w:p w:rsidR="0047066E" w:rsidRDefault="0047066E">
      <w:pPr>
        <w:pStyle w:val="TOC2"/>
        <w:rPr>
          <w:rFonts w:asciiTheme="minorHAnsi" w:eastAsiaTheme="minorEastAsia" w:hAnsiTheme="minorHAnsi" w:cstheme="minorBidi"/>
          <w:b w:val="0"/>
          <w:i w:val="0"/>
          <w:caps w:val="0"/>
          <w:sz w:val="22"/>
          <w:szCs w:val="22"/>
        </w:rPr>
      </w:pPr>
      <w:r w:rsidRPr="00210002">
        <w:rPr>
          <w:rFonts w:cs="Times New Roman"/>
        </w:rPr>
        <w:t>3.1</w:t>
      </w:r>
      <w:r>
        <w:rPr>
          <w:rFonts w:asciiTheme="minorHAnsi" w:eastAsiaTheme="minorEastAsia" w:hAnsiTheme="minorHAnsi" w:cstheme="minorBidi"/>
          <w:b w:val="0"/>
          <w:i w:val="0"/>
          <w:caps w:val="0"/>
          <w:sz w:val="22"/>
          <w:szCs w:val="22"/>
        </w:rPr>
        <w:tab/>
      </w:r>
      <w:r>
        <w:t>Software Classification</w:t>
      </w:r>
      <w:r>
        <w:tab/>
      </w:r>
      <w:r>
        <w:fldChar w:fldCharType="begin"/>
      </w:r>
      <w:r>
        <w:instrText xml:space="preserve"> PAGEREF _Toc361320844 \h </w:instrText>
      </w:r>
      <w:r>
        <w:fldChar w:fldCharType="separate"/>
      </w:r>
      <w:r>
        <w:t>4</w:t>
      </w:r>
      <w:r>
        <w:fldChar w:fldCharType="end"/>
      </w:r>
    </w:p>
    <w:p w:rsidR="0047066E" w:rsidRDefault="0047066E">
      <w:pPr>
        <w:pStyle w:val="TOC2"/>
        <w:rPr>
          <w:rFonts w:asciiTheme="minorHAnsi" w:eastAsiaTheme="minorEastAsia" w:hAnsiTheme="minorHAnsi" w:cstheme="minorBidi"/>
          <w:b w:val="0"/>
          <w:i w:val="0"/>
          <w:caps w:val="0"/>
          <w:sz w:val="22"/>
          <w:szCs w:val="22"/>
        </w:rPr>
      </w:pPr>
      <w:r w:rsidRPr="00210002">
        <w:rPr>
          <w:rFonts w:cs="Times New Roman"/>
        </w:rPr>
        <w:t>3.2</w:t>
      </w:r>
      <w:r>
        <w:rPr>
          <w:rFonts w:asciiTheme="minorHAnsi" w:eastAsiaTheme="minorEastAsia" w:hAnsiTheme="minorHAnsi" w:cstheme="minorBidi"/>
          <w:b w:val="0"/>
          <w:i w:val="0"/>
          <w:caps w:val="0"/>
          <w:sz w:val="22"/>
          <w:szCs w:val="22"/>
        </w:rPr>
        <w:tab/>
      </w:r>
      <w:r>
        <w:t>Software Safety</w:t>
      </w:r>
      <w:r>
        <w:tab/>
      </w:r>
      <w:r>
        <w:fldChar w:fldCharType="begin"/>
      </w:r>
      <w:r>
        <w:instrText xml:space="preserve"> PAGEREF _Toc361320845 \h </w:instrText>
      </w:r>
      <w:r>
        <w:fldChar w:fldCharType="separate"/>
      </w:r>
      <w:r>
        <w:t>5</w:t>
      </w:r>
      <w:r>
        <w:fldChar w:fldCharType="end"/>
      </w:r>
    </w:p>
    <w:p w:rsidR="0047066E" w:rsidRDefault="0047066E">
      <w:pPr>
        <w:pStyle w:val="TOC2"/>
        <w:rPr>
          <w:rFonts w:asciiTheme="minorHAnsi" w:eastAsiaTheme="minorEastAsia" w:hAnsiTheme="minorHAnsi" w:cstheme="minorBidi"/>
          <w:b w:val="0"/>
          <w:i w:val="0"/>
          <w:caps w:val="0"/>
          <w:sz w:val="22"/>
          <w:szCs w:val="22"/>
        </w:rPr>
      </w:pPr>
      <w:r w:rsidRPr="00210002">
        <w:rPr>
          <w:rFonts w:cs="Times New Roman"/>
        </w:rPr>
        <w:t>3.3</w:t>
      </w:r>
      <w:r>
        <w:rPr>
          <w:rFonts w:asciiTheme="minorHAnsi" w:eastAsiaTheme="minorEastAsia" w:hAnsiTheme="minorHAnsi" w:cstheme="minorBidi"/>
          <w:b w:val="0"/>
          <w:i w:val="0"/>
          <w:caps w:val="0"/>
          <w:sz w:val="22"/>
          <w:szCs w:val="22"/>
        </w:rPr>
        <w:tab/>
      </w:r>
      <w:r>
        <w:t>Software Assurance Effort</w:t>
      </w:r>
      <w:r>
        <w:tab/>
      </w:r>
      <w:r>
        <w:fldChar w:fldCharType="begin"/>
      </w:r>
      <w:r>
        <w:instrText xml:space="preserve"> PAGEREF _Toc361320846 \h </w:instrText>
      </w:r>
      <w:r>
        <w:fldChar w:fldCharType="separate"/>
      </w:r>
      <w:r>
        <w:t>5</w:t>
      </w:r>
      <w:r>
        <w:fldChar w:fldCharType="end"/>
      </w:r>
    </w:p>
    <w:p w:rsidR="0047066E" w:rsidRDefault="0047066E">
      <w:pPr>
        <w:pStyle w:val="TOC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r>
        <w:t>Appendix A:  ACRONYMS</w:t>
      </w:r>
      <w:r>
        <w:tab/>
      </w:r>
      <w:r>
        <w:fldChar w:fldCharType="begin"/>
      </w:r>
      <w:r>
        <w:instrText xml:space="preserve"> PAGEREF _Toc361320847 \h </w:instrText>
      </w:r>
      <w:r>
        <w:fldChar w:fldCharType="separate"/>
      </w:r>
      <w:r>
        <w:t>6</w:t>
      </w:r>
      <w:r>
        <w:fldChar w:fldCharType="end"/>
      </w:r>
    </w:p>
    <w:p w:rsidR="002D3A07" w:rsidRPr="00B76092" w:rsidRDefault="00ED003A" w:rsidP="007C3FF1">
      <w:pPr>
        <w:pStyle w:val="TOC2"/>
      </w:pPr>
      <w:r w:rsidRPr="007C3FF1">
        <w:fldChar w:fldCharType="end"/>
      </w:r>
    </w:p>
    <w:p w:rsidR="002D3A07" w:rsidRPr="00B76092" w:rsidRDefault="002D3A07">
      <w:pPr>
        <w:rPr>
          <w:rFonts w:ascii="Arial" w:hAnsi="Arial" w:cs="Arial"/>
          <w:sz w:val="24"/>
          <w:szCs w:val="24"/>
        </w:rPr>
        <w:sectPr w:rsidR="002D3A07" w:rsidRPr="00B76092" w:rsidSect="002F0C6A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7D5820" w:rsidRPr="00B76092" w:rsidRDefault="007D5820" w:rsidP="00A51623">
      <w:pPr>
        <w:pStyle w:val="Heading1"/>
      </w:pPr>
      <w:bookmarkStart w:id="1" w:name="_Toc253390167"/>
      <w:bookmarkStart w:id="2" w:name="_Toc361320840"/>
      <w:r w:rsidRPr="00B76092">
        <w:lastRenderedPageBreak/>
        <w:t>INTRODUCTION</w:t>
      </w:r>
      <w:bookmarkEnd w:id="1"/>
      <w:bookmarkEnd w:id="2"/>
    </w:p>
    <w:p w:rsidR="00C97844" w:rsidRPr="00B76092" w:rsidRDefault="001E2759" w:rsidP="00521699">
      <w:pPr>
        <w:pStyle w:val="paratext"/>
        <w:spacing w:before="0" w:after="0"/>
        <w:jc w:val="both"/>
        <w:rPr>
          <w:rFonts w:cs="Arial"/>
          <w:bCs/>
        </w:rPr>
      </w:pPr>
      <w:r w:rsidRPr="00B76092">
        <w:rPr>
          <w:rFonts w:cs="Arial"/>
        </w:rPr>
        <w:t>This report contains the software assurance classification a</w:t>
      </w:r>
      <w:r w:rsidR="00543676" w:rsidRPr="00B76092">
        <w:rPr>
          <w:rFonts w:cs="Arial"/>
        </w:rPr>
        <w:t xml:space="preserve">ssessment </w:t>
      </w:r>
      <w:r w:rsidR="00E82EEF" w:rsidRPr="00B76092">
        <w:rPr>
          <w:rFonts w:cs="Arial"/>
        </w:rPr>
        <w:t xml:space="preserve">which identifies </w:t>
      </w:r>
      <w:r w:rsidR="00543676" w:rsidRPr="00B76092">
        <w:rPr>
          <w:rFonts w:cs="Arial"/>
        </w:rPr>
        <w:t>and evaluate</w:t>
      </w:r>
      <w:r w:rsidR="00E82EEF" w:rsidRPr="00B76092">
        <w:rPr>
          <w:rFonts w:cs="Arial"/>
        </w:rPr>
        <w:t>s</w:t>
      </w:r>
      <w:r w:rsidR="00543676" w:rsidRPr="00B76092">
        <w:rPr>
          <w:rFonts w:cs="Arial"/>
        </w:rPr>
        <w:t xml:space="preserve"> the characteristics of </w:t>
      </w:r>
      <w:r w:rsidR="0060196F" w:rsidRPr="00B76092">
        <w:rPr>
          <w:rFonts w:cs="Arial"/>
        </w:rPr>
        <w:t>software</w:t>
      </w:r>
      <w:r w:rsidR="00543676" w:rsidRPr="00B76092">
        <w:rPr>
          <w:rFonts w:cs="Arial"/>
        </w:rPr>
        <w:t xml:space="preserve"> in determining the software’s classification and level of software assurance to be applied to </w:t>
      </w:r>
      <w:r w:rsidR="00E1338C">
        <w:rPr>
          <w:rFonts w:cs="Arial"/>
        </w:rPr>
        <w:t>a</w:t>
      </w:r>
      <w:r w:rsidR="00F375B7">
        <w:rPr>
          <w:rFonts w:cs="Arial"/>
        </w:rPr>
        <w:t xml:space="preserve"> </w:t>
      </w:r>
      <w:r w:rsidR="00C97844" w:rsidRPr="00B76092">
        <w:rPr>
          <w:rFonts w:cs="Arial"/>
        </w:rPr>
        <w:t>Project.</w:t>
      </w:r>
    </w:p>
    <w:p w:rsidR="008F5F1A" w:rsidRPr="008F5F1A" w:rsidRDefault="00A024CF" w:rsidP="008F5F1A">
      <w:pPr>
        <w:pStyle w:val="Heading2"/>
      </w:pPr>
      <w:bookmarkStart w:id="3" w:name="_Toc361320841"/>
      <w:r w:rsidRPr="001404D7">
        <w:t>Background</w:t>
      </w:r>
      <w:bookmarkEnd w:id="3"/>
    </w:p>
    <w:p w:rsidR="00CA19D6" w:rsidRPr="00AA36AB" w:rsidRDefault="00CA19D6" w:rsidP="00CA19D6">
      <w:pPr>
        <w:jc w:val="both"/>
        <w:rPr>
          <w:rFonts w:ascii="Arial" w:hAnsi="Arial" w:cs="Arial"/>
          <w:color w:val="000000"/>
          <w:sz w:val="24"/>
          <w:szCs w:val="24"/>
          <w:highlight w:val="lightGray"/>
        </w:rPr>
      </w:pPr>
      <w:r w:rsidRPr="00AA36AB">
        <w:rPr>
          <w:rFonts w:ascii="Arial" w:hAnsi="Arial" w:cs="Arial"/>
          <w:color w:val="000000"/>
          <w:sz w:val="24"/>
          <w:szCs w:val="24"/>
          <w:highlight w:val="lightGray"/>
        </w:rPr>
        <w:t xml:space="preserve">The purpose of this code is to post-process data acquired in a wind tunnel test from an array of microphones.  Currently, the code is planned for deployment exclusively in the </w:t>
      </w:r>
      <w:r w:rsidR="00AA36AB">
        <w:rPr>
          <w:rFonts w:ascii="Arial" w:hAnsi="Arial" w:cs="Arial"/>
          <w:color w:val="000000"/>
          <w:sz w:val="24"/>
          <w:szCs w:val="24"/>
          <w:highlight w:val="lightGray"/>
        </w:rPr>
        <w:t>Now Flow Facility (N</w:t>
      </w:r>
      <w:r w:rsidRPr="00AA36AB">
        <w:rPr>
          <w:rFonts w:ascii="Arial" w:hAnsi="Arial" w:cs="Arial"/>
          <w:color w:val="000000"/>
          <w:sz w:val="24"/>
          <w:szCs w:val="24"/>
          <w:highlight w:val="lightGray"/>
        </w:rPr>
        <w:t xml:space="preserve">FF) in building </w:t>
      </w:r>
      <w:r w:rsidR="00AA36AB">
        <w:rPr>
          <w:rFonts w:ascii="Arial" w:hAnsi="Arial" w:cs="Arial"/>
          <w:color w:val="000000"/>
          <w:sz w:val="24"/>
          <w:szCs w:val="24"/>
          <w:highlight w:val="lightGray"/>
        </w:rPr>
        <w:t>700</w:t>
      </w:r>
      <w:r w:rsidRPr="00AA36AB">
        <w:rPr>
          <w:rFonts w:ascii="Arial" w:hAnsi="Arial" w:cs="Arial"/>
          <w:color w:val="000000"/>
          <w:sz w:val="24"/>
          <w:szCs w:val="24"/>
          <w:highlight w:val="lightGray"/>
        </w:rPr>
        <w:t>, although if the code is found useful enough it may be used in other measurement facilities at a later date.  </w:t>
      </w:r>
    </w:p>
    <w:p w:rsidR="00CA19D6" w:rsidRPr="00AA36AB" w:rsidRDefault="00CA19D6" w:rsidP="00CA19D6">
      <w:pPr>
        <w:jc w:val="both"/>
        <w:rPr>
          <w:rFonts w:ascii="Arial" w:hAnsi="Arial" w:cs="Arial"/>
          <w:color w:val="000000"/>
          <w:sz w:val="24"/>
          <w:szCs w:val="24"/>
          <w:highlight w:val="lightGray"/>
        </w:rPr>
      </w:pPr>
      <w:r w:rsidRPr="00AA36AB">
        <w:rPr>
          <w:rFonts w:ascii="Arial" w:hAnsi="Arial" w:cs="Arial"/>
          <w:color w:val="000000"/>
          <w:sz w:val="24"/>
          <w:szCs w:val="24"/>
          <w:highlight w:val="lightGray"/>
        </w:rPr>
        <w:t xml:space="preserve">The software package </w:t>
      </w:r>
      <w:r w:rsidR="00AA36AB">
        <w:rPr>
          <w:rFonts w:ascii="Arial" w:hAnsi="Arial" w:cs="Arial"/>
          <w:color w:val="000000"/>
          <w:sz w:val="24"/>
          <w:szCs w:val="24"/>
          <w:highlight w:val="lightGray"/>
        </w:rPr>
        <w:t>XYZ</w:t>
      </w:r>
      <w:r w:rsidRPr="00AA36AB">
        <w:rPr>
          <w:rFonts w:ascii="Arial" w:hAnsi="Arial" w:cs="Arial"/>
          <w:color w:val="000000"/>
          <w:sz w:val="24"/>
          <w:szCs w:val="24"/>
          <w:highlight w:val="lightGray"/>
        </w:rPr>
        <w:t xml:space="preserve"> takes pressure data which </w:t>
      </w:r>
      <w:r w:rsidR="00FF4376" w:rsidRPr="00AA36AB">
        <w:rPr>
          <w:rFonts w:ascii="Arial" w:hAnsi="Arial" w:cs="Arial"/>
          <w:color w:val="000000"/>
          <w:sz w:val="24"/>
          <w:szCs w:val="24"/>
          <w:highlight w:val="lightGray"/>
        </w:rPr>
        <w:t>has</w:t>
      </w:r>
      <w:r w:rsidRPr="00AA36AB">
        <w:rPr>
          <w:rFonts w:ascii="Arial" w:hAnsi="Arial" w:cs="Arial"/>
          <w:color w:val="000000"/>
          <w:sz w:val="24"/>
          <w:szCs w:val="24"/>
          <w:highlight w:val="lightGray"/>
        </w:rPr>
        <w:t xml:space="preserve"> been acquired by the facility data acquisition system and performs statistical pre-processing on the data, before generating maps of estimates and strengths sources on the model.  This is similar to the </w:t>
      </w:r>
      <w:r w:rsidR="00AA36AB">
        <w:rPr>
          <w:rFonts w:ascii="Arial" w:hAnsi="Arial" w:cs="Arial"/>
          <w:color w:val="000000"/>
          <w:sz w:val="24"/>
          <w:szCs w:val="24"/>
          <w:highlight w:val="lightGray"/>
        </w:rPr>
        <w:t>previous</w:t>
      </w:r>
      <w:r w:rsidRPr="00AA36AB">
        <w:rPr>
          <w:rFonts w:ascii="Arial" w:hAnsi="Arial" w:cs="Arial"/>
          <w:color w:val="000000"/>
          <w:sz w:val="24"/>
          <w:szCs w:val="24"/>
          <w:highlight w:val="lightGray"/>
        </w:rPr>
        <w:t xml:space="preserve"> code in that regard, although this upcoming code is smaller in scale, with the intent of providing fast, initial results, rather than the most accurate post-processing.  It will operate on a single workstation, spending several minutes post-processing the data.  It will have no interaction with the facility operation, and simply downloads the data from the facility data storage system after acquisition is complete.</w:t>
      </w:r>
    </w:p>
    <w:p w:rsidR="0096550A" w:rsidRPr="00CA19D6" w:rsidRDefault="0096550A" w:rsidP="00CA19D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AA36AB">
        <w:rPr>
          <w:rFonts w:ascii="Arial" w:hAnsi="Arial" w:cs="Arial"/>
          <w:color w:val="000000"/>
          <w:sz w:val="24"/>
          <w:szCs w:val="24"/>
          <w:highlight w:val="lightGray"/>
        </w:rPr>
        <w:t>It is not a real-time code for use in the facility.</w:t>
      </w:r>
      <w:r w:rsidRPr="00CA19D6">
        <w:rPr>
          <w:rFonts w:ascii="Arial" w:hAnsi="Arial" w:cs="Arial"/>
          <w:color w:val="000000"/>
          <w:sz w:val="24"/>
          <w:szCs w:val="24"/>
        </w:rPr>
        <w:t xml:space="preserve">  </w:t>
      </w:r>
    </w:p>
    <w:p w:rsidR="007D5820" w:rsidRPr="007A716B" w:rsidRDefault="00B73942" w:rsidP="005B3BAB">
      <w:pPr>
        <w:pStyle w:val="Heading1"/>
      </w:pPr>
      <w:bookmarkStart w:id="4" w:name="_Toc361320842"/>
      <w:r w:rsidRPr="007A716B">
        <w:t>REFERENCE Documents</w:t>
      </w:r>
      <w:bookmarkEnd w:id="4"/>
    </w:p>
    <w:p w:rsidR="007D5820" w:rsidRPr="00B76092" w:rsidRDefault="00B73942" w:rsidP="007A7BDB">
      <w:pPr>
        <w:spacing w:after="0"/>
        <w:rPr>
          <w:rFonts w:ascii="Arial" w:hAnsi="Arial" w:cs="Arial"/>
          <w:snapToGrid w:val="0"/>
          <w:sz w:val="24"/>
          <w:szCs w:val="24"/>
        </w:rPr>
      </w:pPr>
      <w:r w:rsidRPr="00B76092">
        <w:rPr>
          <w:rFonts w:ascii="Arial" w:hAnsi="Arial" w:cs="Arial"/>
          <w:sz w:val="24"/>
          <w:szCs w:val="24"/>
        </w:rPr>
        <w:t>The following documents were used or referenced in the development of this report:</w:t>
      </w:r>
    </w:p>
    <w:p w:rsidR="007D5820" w:rsidRPr="00B76092" w:rsidRDefault="007D5820" w:rsidP="007A7BDB">
      <w:pPr>
        <w:spacing w:after="0"/>
        <w:rPr>
          <w:rFonts w:ascii="Arial" w:hAnsi="Arial" w:cs="Arial"/>
          <w:snapToGrid w:val="0"/>
          <w:sz w:val="24"/>
          <w:szCs w:val="24"/>
        </w:rPr>
      </w:pPr>
    </w:p>
    <w:tbl>
      <w:tblPr>
        <w:tblW w:w="918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10"/>
        <w:gridCol w:w="6570"/>
      </w:tblGrid>
      <w:tr w:rsidR="007D5820" w:rsidRPr="00B76092" w:rsidTr="00E1338C">
        <w:tc>
          <w:tcPr>
            <w:tcW w:w="2610" w:type="dxa"/>
            <w:shd w:val="clear" w:color="auto" w:fill="C6D9F1" w:themeFill="text2" w:themeFillTint="33"/>
          </w:tcPr>
          <w:p w:rsidR="007D5820" w:rsidRPr="00B76092" w:rsidRDefault="007D5820" w:rsidP="007D58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6092">
              <w:rPr>
                <w:rFonts w:ascii="Arial" w:hAnsi="Arial" w:cs="Arial"/>
                <w:b/>
                <w:sz w:val="24"/>
                <w:szCs w:val="24"/>
              </w:rPr>
              <w:t>Document No.</w:t>
            </w:r>
          </w:p>
        </w:tc>
        <w:tc>
          <w:tcPr>
            <w:tcW w:w="6570" w:type="dxa"/>
            <w:shd w:val="clear" w:color="auto" w:fill="C6D9F1" w:themeFill="text2" w:themeFillTint="33"/>
          </w:tcPr>
          <w:p w:rsidR="007D5820" w:rsidRPr="00B76092" w:rsidRDefault="007D5820" w:rsidP="007D58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6092">
              <w:rPr>
                <w:rFonts w:ascii="Arial" w:hAnsi="Arial" w:cs="Arial"/>
                <w:b/>
                <w:sz w:val="24"/>
                <w:szCs w:val="24"/>
              </w:rPr>
              <w:t>Document Title</w:t>
            </w:r>
          </w:p>
        </w:tc>
      </w:tr>
      <w:tr w:rsidR="00C97844" w:rsidRPr="00B76092" w:rsidTr="00E1338C">
        <w:tc>
          <w:tcPr>
            <w:tcW w:w="2610" w:type="dxa"/>
          </w:tcPr>
          <w:p w:rsidR="00C97844" w:rsidRPr="00B76092" w:rsidRDefault="00C97844" w:rsidP="00B3597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76092">
              <w:rPr>
                <w:rFonts w:ascii="Arial" w:hAnsi="Arial" w:cs="Arial"/>
                <w:sz w:val="24"/>
                <w:szCs w:val="24"/>
              </w:rPr>
              <w:t>NPR 7150.2A</w:t>
            </w:r>
          </w:p>
        </w:tc>
        <w:tc>
          <w:tcPr>
            <w:tcW w:w="6570" w:type="dxa"/>
          </w:tcPr>
          <w:p w:rsidR="00C97844" w:rsidRPr="00B76092" w:rsidRDefault="00C97844" w:rsidP="00B3597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76092">
              <w:rPr>
                <w:rFonts w:ascii="Arial" w:hAnsi="Arial" w:cs="Arial"/>
                <w:sz w:val="24"/>
                <w:szCs w:val="24"/>
              </w:rPr>
              <w:t>NASA Software Engineering Requirements</w:t>
            </w:r>
          </w:p>
        </w:tc>
      </w:tr>
      <w:tr w:rsidR="00C97844" w:rsidRPr="00B76092" w:rsidTr="00E1338C">
        <w:tc>
          <w:tcPr>
            <w:tcW w:w="2610" w:type="dxa"/>
          </w:tcPr>
          <w:p w:rsidR="00C97844" w:rsidRPr="00B76092" w:rsidRDefault="00C1665C" w:rsidP="00B3597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76092">
              <w:rPr>
                <w:rFonts w:ascii="Arial" w:hAnsi="Arial" w:cs="Arial"/>
                <w:sz w:val="24"/>
                <w:szCs w:val="24"/>
              </w:rPr>
              <w:t>NASA-STD-</w:t>
            </w:r>
            <w:r w:rsidR="00C97844" w:rsidRPr="00B76092">
              <w:rPr>
                <w:rFonts w:ascii="Arial" w:hAnsi="Arial" w:cs="Arial"/>
                <w:sz w:val="24"/>
                <w:szCs w:val="24"/>
              </w:rPr>
              <w:t>8739.8</w:t>
            </w:r>
          </w:p>
        </w:tc>
        <w:tc>
          <w:tcPr>
            <w:tcW w:w="6570" w:type="dxa"/>
          </w:tcPr>
          <w:p w:rsidR="00C97844" w:rsidRPr="00B76092" w:rsidRDefault="00C97844" w:rsidP="00B3597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76092">
              <w:rPr>
                <w:rFonts w:ascii="Arial" w:hAnsi="Arial" w:cs="Arial"/>
                <w:sz w:val="24"/>
                <w:szCs w:val="24"/>
              </w:rPr>
              <w:t>NASA Software Assurance Standard</w:t>
            </w:r>
          </w:p>
        </w:tc>
      </w:tr>
      <w:tr w:rsidR="00C97844" w:rsidRPr="00B76092" w:rsidTr="00E1338C">
        <w:tc>
          <w:tcPr>
            <w:tcW w:w="2610" w:type="dxa"/>
          </w:tcPr>
          <w:p w:rsidR="00C97844" w:rsidRPr="00B76092" w:rsidRDefault="00C97844" w:rsidP="00B3597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76092">
              <w:rPr>
                <w:rFonts w:ascii="Arial" w:hAnsi="Arial" w:cs="Arial"/>
                <w:sz w:val="24"/>
                <w:szCs w:val="24"/>
              </w:rPr>
              <w:t>NASA-STD-8719.13B</w:t>
            </w:r>
          </w:p>
        </w:tc>
        <w:tc>
          <w:tcPr>
            <w:tcW w:w="6570" w:type="dxa"/>
          </w:tcPr>
          <w:p w:rsidR="00C97844" w:rsidRPr="00B76092" w:rsidRDefault="00C97844" w:rsidP="00B3597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76092">
              <w:rPr>
                <w:rFonts w:ascii="Arial" w:hAnsi="Arial" w:cs="Arial"/>
                <w:sz w:val="24"/>
                <w:szCs w:val="24"/>
              </w:rPr>
              <w:t>NASA Software Safety Standard</w:t>
            </w:r>
          </w:p>
        </w:tc>
      </w:tr>
      <w:tr w:rsidR="00C97844" w:rsidRPr="00B76092" w:rsidTr="00E1338C">
        <w:tc>
          <w:tcPr>
            <w:tcW w:w="2610" w:type="dxa"/>
          </w:tcPr>
          <w:p w:rsidR="00C97844" w:rsidRPr="00B76092" w:rsidRDefault="00C97844" w:rsidP="00B3597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76092">
              <w:rPr>
                <w:rFonts w:ascii="Arial" w:hAnsi="Arial" w:cs="Arial"/>
                <w:sz w:val="24"/>
                <w:szCs w:val="24"/>
              </w:rPr>
              <w:t>LAPD 5300.1</w:t>
            </w:r>
          </w:p>
        </w:tc>
        <w:tc>
          <w:tcPr>
            <w:tcW w:w="6570" w:type="dxa"/>
          </w:tcPr>
          <w:p w:rsidR="00C97844" w:rsidRPr="00B76092" w:rsidRDefault="00C97844" w:rsidP="00B3597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76092">
              <w:rPr>
                <w:rFonts w:ascii="Arial" w:hAnsi="Arial" w:cs="Arial"/>
                <w:sz w:val="24"/>
                <w:szCs w:val="24"/>
              </w:rPr>
              <w:t>Program/Product Assurance</w:t>
            </w:r>
          </w:p>
        </w:tc>
      </w:tr>
      <w:tr w:rsidR="007A716B" w:rsidRPr="007A716B" w:rsidTr="00E1338C">
        <w:tc>
          <w:tcPr>
            <w:tcW w:w="2610" w:type="dxa"/>
          </w:tcPr>
          <w:p w:rsidR="005E2339" w:rsidRPr="007A716B" w:rsidRDefault="005E2339" w:rsidP="00B3597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A716B">
              <w:rPr>
                <w:rFonts w:ascii="Arial" w:hAnsi="Arial" w:cs="Arial"/>
                <w:sz w:val="24"/>
                <w:szCs w:val="24"/>
              </w:rPr>
              <w:t>LPR 7150.2</w:t>
            </w:r>
          </w:p>
        </w:tc>
        <w:tc>
          <w:tcPr>
            <w:tcW w:w="6570" w:type="dxa"/>
          </w:tcPr>
          <w:p w:rsidR="005E2339" w:rsidRPr="007A716B" w:rsidRDefault="005E2339" w:rsidP="00B3597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A716B">
              <w:rPr>
                <w:rFonts w:ascii="Arial" w:hAnsi="Arial" w:cs="Arial"/>
                <w:sz w:val="24"/>
                <w:szCs w:val="24"/>
              </w:rPr>
              <w:t>LaRC Software Engineering Requirements</w:t>
            </w:r>
          </w:p>
        </w:tc>
      </w:tr>
      <w:tr w:rsidR="00C97844" w:rsidRPr="00B76092" w:rsidTr="00E1338C">
        <w:tc>
          <w:tcPr>
            <w:tcW w:w="2610" w:type="dxa"/>
          </w:tcPr>
          <w:p w:rsidR="00C97844" w:rsidRPr="00B76092" w:rsidRDefault="00C97844" w:rsidP="00B3597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76092">
              <w:rPr>
                <w:rFonts w:ascii="Arial" w:hAnsi="Arial" w:cs="Arial"/>
                <w:sz w:val="24"/>
                <w:szCs w:val="24"/>
              </w:rPr>
              <w:t>LPR 5300.1</w:t>
            </w:r>
          </w:p>
        </w:tc>
        <w:tc>
          <w:tcPr>
            <w:tcW w:w="6570" w:type="dxa"/>
          </w:tcPr>
          <w:p w:rsidR="00C97844" w:rsidRPr="00B76092" w:rsidRDefault="00C97844" w:rsidP="00B3597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76092">
              <w:rPr>
                <w:rFonts w:ascii="Arial" w:hAnsi="Arial" w:cs="Arial"/>
                <w:sz w:val="24"/>
                <w:szCs w:val="24"/>
              </w:rPr>
              <w:t>Product Assurance Plan</w:t>
            </w:r>
          </w:p>
        </w:tc>
      </w:tr>
      <w:tr w:rsidR="00C97844" w:rsidRPr="00B76092" w:rsidTr="00E1338C">
        <w:tc>
          <w:tcPr>
            <w:tcW w:w="2610" w:type="dxa"/>
          </w:tcPr>
          <w:p w:rsidR="00C97844" w:rsidRPr="00B76092" w:rsidRDefault="00C97844" w:rsidP="00B3597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76092">
              <w:rPr>
                <w:rFonts w:ascii="Arial" w:hAnsi="Arial" w:cs="Arial"/>
                <w:sz w:val="24"/>
                <w:szCs w:val="24"/>
              </w:rPr>
              <w:t>LMS-CP-4754</w:t>
            </w:r>
          </w:p>
        </w:tc>
        <w:tc>
          <w:tcPr>
            <w:tcW w:w="6570" w:type="dxa"/>
          </w:tcPr>
          <w:p w:rsidR="00C97844" w:rsidRPr="00B76092" w:rsidRDefault="00C97844" w:rsidP="00C9784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76092">
              <w:rPr>
                <w:rFonts w:ascii="Arial" w:hAnsi="Arial" w:cs="Arial"/>
                <w:sz w:val="24"/>
                <w:szCs w:val="24"/>
              </w:rPr>
              <w:t>Software Assurance (SA) for Development and Acquisition</w:t>
            </w:r>
          </w:p>
        </w:tc>
      </w:tr>
    </w:tbl>
    <w:p w:rsidR="007D5820" w:rsidRDefault="00B73942" w:rsidP="00A51623">
      <w:pPr>
        <w:pStyle w:val="Heading1"/>
      </w:pPr>
      <w:bookmarkStart w:id="5" w:name="_Toc361320843"/>
      <w:r w:rsidRPr="00A51623">
        <w:t>SUMMARY</w:t>
      </w:r>
      <w:bookmarkEnd w:id="5"/>
    </w:p>
    <w:p w:rsidR="00FB1A7D" w:rsidRPr="00B76092" w:rsidRDefault="00CF05FD" w:rsidP="00CF05FD">
      <w:pPr>
        <w:jc w:val="both"/>
        <w:rPr>
          <w:rFonts w:ascii="Arial" w:hAnsi="Arial" w:cs="Arial"/>
          <w:sz w:val="24"/>
          <w:szCs w:val="24"/>
        </w:rPr>
      </w:pPr>
      <w:r w:rsidRPr="00B76092">
        <w:rPr>
          <w:rFonts w:ascii="Arial" w:hAnsi="Arial" w:cs="Arial"/>
          <w:sz w:val="24"/>
          <w:szCs w:val="24"/>
        </w:rPr>
        <w:t>The following paragraphs summarize the results and describe the details used to determine the software classification assessment for thi</w:t>
      </w:r>
      <w:bookmarkStart w:id="6" w:name="_GoBack"/>
      <w:bookmarkEnd w:id="6"/>
      <w:r w:rsidRPr="00B76092">
        <w:rPr>
          <w:rFonts w:ascii="Arial" w:hAnsi="Arial" w:cs="Arial"/>
          <w:sz w:val="24"/>
          <w:szCs w:val="24"/>
        </w:rPr>
        <w:t>s report.</w:t>
      </w:r>
    </w:p>
    <w:p w:rsidR="004D52F7" w:rsidRPr="004D52F7" w:rsidRDefault="004D52F7" w:rsidP="004D52F7">
      <w:pPr>
        <w:pStyle w:val="ListParagraph"/>
        <w:keepNext/>
        <w:numPr>
          <w:ilvl w:val="0"/>
          <w:numId w:val="14"/>
        </w:numPr>
        <w:spacing w:before="240" w:after="60"/>
        <w:contextualSpacing w:val="0"/>
        <w:outlineLvl w:val="1"/>
        <w:rPr>
          <w:rFonts w:ascii="Arial" w:hAnsi="Arial"/>
          <w:b/>
          <w:iCs/>
          <w:vanish/>
          <w:kern w:val="32"/>
          <w:sz w:val="24"/>
          <w:szCs w:val="24"/>
        </w:rPr>
      </w:pPr>
    </w:p>
    <w:p w:rsidR="004D52F7" w:rsidRPr="004D52F7" w:rsidRDefault="004D52F7" w:rsidP="004D52F7">
      <w:pPr>
        <w:pStyle w:val="ListParagraph"/>
        <w:keepNext/>
        <w:numPr>
          <w:ilvl w:val="0"/>
          <w:numId w:val="14"/>
        </w:numPr>
        <w:spacing w:before="240" w:after="60"/>
        <w:contextualSpacing w:val="0"/>
        <w:outlineLvl w:val="1"/>
        <w:rPr>
          <w:rFonts w:ascii="Arial" w:hAnsi="Arial"/>
          <w:b/>
          <w:iCs/>
          <w:vanish/>
          <w:kern w:val="32"/>
          <w:sz w:val="24"/>
          <w:szCs w:val="24"/>
        </w:rPr>
      </w:pPr>
    </w:p>
    <w:p w:rsidR="007D5820" w:rsidRPr="004D52F7" w:rsidRDefault="00B73942" w:rsidP="004D52F7">
      <w:pPr>
        <w:pStyle w:val="Heading2"/>
      </w:pPr>
      <w:bookmarkStart w:id="7" w:name="_Toc361320844"/>
      <w:r w:rsidRPr="004D52F7">
        <w:t>Software Classification</w:t>
      </w:r>
      <w:bookmarkEnd w:id="7"/>
    </w:p>
    <w:p w:rsidR="00042019" w:rsidRPr="009B7F6F" w:rsidRDefault="00042019" w:rsidP="00042019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8" w:name="_Toc253390186"/>
      <w:r w:rsidRPr="00AA36AB">
        <w:rPr>
          <w:rFonts w:ascii="Arial" w:hAnsi="Arial" w:cs="Arial"/>
          <w:sz w:val="24"/>
          <w:szCs w:val="24"/>
          <w:highlight w:val="lightGray"/>
        </w:rPr>
        <w:t xml:space="preserve">According to LPR 7150.2, the software components for this Project are classified as Class D - </w:t>
      </w:r>
      <w:r w:rsidRPr="00AA36AB">
        <w:rPr>
          <w:rFonts w:ascii="Arial" w:hAnsi="Arial" w:cs="Arial"/>
          <w:bCs/>
          <w:sz w:val="24"/>
          <w:szCs w:val="24"/>
          <w:highlight w:val="lightGray"/>
        </w:rPr>
        <w:t>Basic Science/Engineering Design and Research and</w:t>
      </w:r>
      <w:r w:rsidRPr="00AA36AB">
        <w:rPr>
          <w:rFonts w:ascii="Arial" w:hAnsi="Arial" w:cs="Arial"/>
          <w:sz w:val="24"/>
          <w:szCs w:val="24"/>
          <w:highlight w:val="lightGray"/>
        </w:rPr>
        <w:t xml:space="preserve"> </w:t>
      </w:r>
      <w:r w:rsidRPr="00AA36AB">
        <w:rPr>
          <w:rFonts w:ascii="Arial" w:hAnsi="Arial" w:cs="Arial"/>
          <w:bCs/>
          <w:sz w:val="24"/>
          <w:szCs w:val="24"/>
          <w:highlight w:val="lightGray"/>
        </w:rPr>
        <w:t>Technology Software which is defined as:</w:t>
      </w:r>
    </w:p>
    <w:p w:rsidR="00042019" w:rsidRDefault="00042019" w:rsidP="00042019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i/>
          <w:sz w:val="24"/>
          <w:szCs w:val="24"/>
        </w:rPr>
      </w:pPr>
    </w:p>
    <w:p w:rsidR="00042019" w:rsidRPr="009B7F6F" w:rsidRDefault="00042019" w:rsidP="00042019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i/>
          <w:sz w:val="24"/>
          <w:szCs w:val="24"/>
        </w:rPr>
      </w:pPr>
      <w:r w:rsidRPr="0099297A">
        <w:rPr>
          <w:rFonts w:ascii="Arial" w:hAnsi="Arial" w:cs="Arial"/>
          <w:i/>
          <w:sz w:val="24"/>
          <w:szCs w:val="24"/>
          <w:u w:val="single"/>
        </w:rPr>
        <w:t>Basic Science/Engineering Design</w:t>
      </w:r>
      <w:r w:rsidRPr="009B7F6F">
        <w:rPr>
          <w:rFonts w:ascii="Arial" w:hAnsi="Arial" w:cs="Arial"/>
          <w:i/>
          <w:sz w:val="24"/>
          <w:szCs w:val="24"/>
        </w:rPr>
        <w:t>:</w:t>
      </w:r>
    </w:p>
    <w:p w:rsidR="00042019" w:rsidRPr="0099297A" w:rsidRDefault="00042019" w:rsidP="00042019">
      <w:pPr>
        <w:autoSpaceDE w:val="0"/>
        <w:autoSpaceDN w:val="0"/>
        <w:adjustRightInd w:val="0"/>
        <w:spacing w:after="0"/>
        <w:ind w:left="630" w:hanging="270"/>
        <w:jc w:val="both"/>
        <w:rPr>
          <w:rFonts w:ascii="Arial" w:hAnsi="Arial" w:cs="Arial"/>
          <w:i/>
          <w:sz w:val="24"/>
          <w:szCs w:val="24"/>
        </w:rPr>
      </w:pPr>
      <w:r w:rsidRPr="0099297A">
        <w:rPr>
          <w:rFonts w:ascii="Arial" w:hAnsi="Arial" w:cs="Arial"/>
          <w:i/>
          <w:sz w:val="24"/>
          <w:szCs w:val="24"/>
        </w:rPr>
        <w:t>1.</w:t>
      </w:r>
      <w:r w:rsidRPr="0099297A">
        <w:rPr>
          <w:rFonts w:ascii="Arial" w:hAnsi="Arial" w:cs="Arial"/>
          <w:i/>
          <w:sz w:val="24"/>
          <w:szCs w:val="24"/>
        </w:rPr>
        <w:tab/>
        <w:t>Ground software that performs secondary science data analysis, or</w:t>
      </w:r>
    </w:p>
    <w:p w:rsidR="00042019" w:rsidRPr="009B7F6F" w:rsidRDefault="00042019" w:rsidP="00042019">
      <w:pPr>
        <w:autoSpaceDE w:val="0"/>
        <w:autoSpaceDN w:val="0"/>
        <w:adjustRightInd w:val="0"/>
        <w:spacing w:after="0"/>
        <w:ind w:left="630" w:hanging="27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2.</w:t>
      </w:r>
      <w:r>
        <w:rPr>
          <w:rFonts w:ascii="Arial" w:hAnsi="Arial" w:cs="Arial"/>
          <w:i/>
          <w:sz w:val="24"/>
          <w:szCs w:val="24"/>
        </w:rPr>
        <w:tab/>
      </w:r>
      <w:r w:rsidRPr="009B7F6F">
        <w:rPr>
          <w:rFonts w:ascii="Arial" w:hAnsi="Arial" w:cs="Arial"/>
          <w:i/>
          <w:sz w:val="24"/>
          <w:szCs w:val="24"/>
        </w:rPr>
        <w:t>ground software tools that support engineering development, or</w:t>
      </w:r>
    </w:p>
    <w:p w:rsidR="00042019" w:rsidRPr="009B7F6F" w:rsidRDefault="00042019" w:rsidP="00042019">
      <w:pPr>
        <w:autoSpaceDE w:val="0"/>
        <w:autoSpaceDN w:val="0"/>
        <w:adjustRightInd w:val="0"/>
        <w:spacing w:after="0"/>
        <w:ind w:left="630" w:hanging="27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>3.</w:t>
      </w:r>
      <w:r>
        <w:rPr>
          <w:rFonts w:ascii="Arial" w:hAnsi="Arial" w:cs="Arial"/>
          <w:i/>
          <w:sz w:val="24"/>
          <w:szCs w:val="24"/>
        </w:rPr>
        <w:tab/>
      </w:r>
      <w:r w:rsidRPr="009B7F6F">
        <w:rPr>
          <w:rFonts w:ascii="Arial" w:hAnsi="Arial" w:cs="Arial"/>
          <w:i/>
          <w:sz w:val="24"/>
          <w:szCs w:val="24"/>
        </w:rPr>
        <w:t>ground software used in testing other Class D software systems, or</w:t>
      </w:r>
    </w:p>
    <w:p w:rsidR="00042019" w:rsidRPr="009B7F6F" w:rsidRDefault="00042019" w:rsidP="00042019">
      <w:pPr>
        <w:autoSpaceDE w:val="0"/>
        <w:autoSpaceDN w:val="0"/>
        <w:adjustRightInd w:val="0"/>
        <w:spacing w:after="0"/>
        <w:ind w:left="630" w:hanging="27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4.</w:t>
      </w:r>
      <w:r>
        <w:rPr>
          <w:rFonts w:ascii="Arial" w:hAnsi="Arial" w:cs="Arial"/>
          <w:i/>
          <w:sz w:val="24"/>
          <w:szCs w:val="24"/>
        </w:rPr>
        <w:tab/>
      </w:r>
      <w:r w:rsidRPr="009B7F6F">
        <w:rPr>
          <w:rFonts w:ascii="Arial" w:hAnsi="Arial" w:cs="Arial"/>
          <w:i/>
          <w:sz w:val="24"/>
          <w:szCs w:val="24"/>
        </w:rPr>
        <w:t>ground software tools that support mission planning or formulation, or</w:t>
      </w:r>
    </w:p>
    <w:p w:rsidR="00042019" w:rsidRPr="009B7F6F" w:rsidRDefault="00042019" w:rsidP="00042019">
      <w:pPr>
        <w:autoSpaceDE w:val="0"/>
        <w:autoSpaceDN w:val="0"/>
        <w:adjustRightInd w:val="0"/>
        <w:spacing w:after="0"/>
        <w:ind w:left="630" w:hanging="27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5.</w:t>
      </w:r>
      <w:r>
        <w:rPr>
          <w:rFonts w:ascii="Arial" w:hAnsi="Arial" w:cs="Arial"/>
          <w:i/>
          <w:sz w:val="24"/>
          <w:szCs w:val="24"/>
        </w:rPr>
        <w:tab/>
      </w:r>
      <w:r w:rsidRPr="009B7F6F">
        <w:rPr>
          <w:rFonts w:ascii="Arial" w:hAnsi="Arial" w:cs="Arial"/>
          <w:i/>
          <w:sz w:val="24"/>
          <w:szCs w:val="24"/>
        </w:rPr>
        <w:t>ground software that operates a research, development, test, or evalua</w:t>
      </w:r>
      <w:r>
        <w:rPr>
          <w:rFonts w:ascii="Arial" w:hAnsi="Arial" w:cs="Arial"/>
          <w:i/>
          <w:sz w:val="24"/>
          <w:szCs w:val="24"/>
        </w:rPr>
        <w:t xml:space="preserve">tion laboratory </w:t>
      </w:r>
      <w:r w:rsidRPr="009B7F6F">
        <w:rPr>
          <w:rFonts w:ascii="Arial" w:hAnsi="Arial" w:cs="Arial"/>
          <w:i/>
          <w:sz w:val="24"/>
          <w:szCs w:val="24"/>
        </w:rPr>
        <w:t>(i.e., not a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9B7F6F">
        <w:rPr>
          <w:rFonts w:ascii="Arial" w:hAnsi="Arial" w:cs="Arial"/>
          <w:i/>
          <w:sz w:val="24"/>
          <w:szCs w:val="24"/>
        </w:rPr>
        <w:t>Major Engineering/Research Facility), or</w:t>
      </w:r>
    </w:p>
    <w:p w:rsidR="00042019" w:rsidRPr="009B7F6F" w:rsidRDefault="00042019" w:rsidP="00042019">
      <w:pPr>
        <w:autoSpaceDE w:val="0"/>
        <w:autoSpaceDN w:val="0"/>
        <w:adjustRightInd w:val="0"/>
        <w:spacing w:after="0"/>
        <w:ind w:left="630" w:hanging="27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6.</w:t>
      </w:r>
      <w:r>
        <w:rPr>
          <w:rFonts w:ascii="Arial" w:hAnsi="Arial" w:cs="Arial"/>
          <w:i/>
          <w:sz w:val="24"/>
          <w:szCs w:val="24"/>
        </w:rPr>
        <w:tab/>
      </w:r>
      <w:r w:rsidRPr="009B7F6F">
        <w:rPr>
          <w:rFonts w:ascii="Arial" w:hAnsi="Arial" w:cs="Arial"/>
          <w:i/>
          <w:sz w:val="24"/>
          <w:szCs w:val="24"/>
        </w:rPr>
        <w:t>ground software that provides decision support for non-mission critical situations.</w:t>
      </w:r>
    </w:p>
    <w:p w:rsidR="00042019" w:rsidRDefault="00042019" w:rsidP="0004201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A716B" w:rsidRPr="00B76092" w:rsidRDefault="00042019" w:rsidP="0004201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such, the Project shall following the instructions and complete the compliance matrix in LMS-CP-7150.5, </w:t>
      </w:r>
      <w:r>
        <w:rPr>
          <w:rFonts w:ascii="Arial" w:hAnsi="Arial" w:cs="Arial"/>
          <w:i/>
          <w:sz w:val="24"/>
          <w:szCs w:val="24"/>
        </w:rPr>
        <w:t>Class D</w:t>
      </w:r>
      <w:r w:rsidRPr="007A716B">
        <w:rPr>
          <w:rFonts w:ascii="Arial" w:hAnsi="Arial" w:cs="Arial"/>
          <w:i/>
          <w:sz w:val="24"/>
          <w:szCs w:val="24"/>
        </w:rPr>
        <w:t xml:space="preserve"> Software</w:t>
      </w:r>
      <w:r>
        <w:rPr>
          <w:rFonts w:ascii="Arial" w:hAnsi="Arial" w:cs="Arial"/>
          <w:sz w:val="24"/>
          <w:szCs w:val="24"/>
        </w:rPr>
        <w:t>, which applies to all Class D software that is not safety-critical</w:t>
      </w:r>
      <w:r w:rsidR="007A716B">
        <w:rPr>
          <w:rFonts w:ascii="Arial" w:hAnsi="Arial" w:cs="Arial"/>
          <w:sz w:val="24"/>
          <w:szCs w:val="24"/>
        </w:rPr>
        <w:t>.</w:t>
      </w:r>
    </w:p>
    <w:p w:rsidR="00B73942" w:rsidRPr="00A51623" w:rsidRDefault="00B73942" w:rsidP="004D52F7">
      <w:pPr>
        <w:pStyle w:val="Heading2"/>
      </w:pPr>
      <w:bookmarkStart w:id="9" w:name="_Toc361320845"/>
      <w:bookmarkStart w:id="10" w:name="_Toc253390187"/>
      <w:bookmarkEnd w:id="8"/>
      <w:r w:rsidRPr="00A51623">
        <w:t>Software Safety</w:t>
      </w:r>
      <w:bookmarkEnd w:id="9"/>
    </w:p>
    <w:p w:rsidR="00DE52EF" w:rsidRPr="00B76092" w:rsidRDefault="00273181" w:rsidP="00273181">
      <w:pPr>
        <w:jc w:val="both"/>
        <w:rPr>
          <w:rFonts w:ascii="Arial" w:hAnsi="Arial" w:cs="Arial"/>
          <w:sz w:val="24"/>
          <w:szCs w:val="24"/>
        </w:rPr>
      </w:pPr>
      <w:bookmarkStart w:id="11" w:name="_Toc1134813"/>
      <w:bookmarkStart w:id="12" w:name="_Toc171476980"/>
      <w:r w:rsidRPr="00B76092">
        <w:rPr>
          <w:rFonts w:ascii="Arial" w:hAnsi="Arial" w:cs="Arial"/>
          <w:sz w:val="24"/>
          <w:szCs w:val="24"/>
        </w:rPr>
        <w:t>The Software Safety Litmus Test below is applied to all projects with software to determine if the software is safety-critical.  If the software is determined to be safety-critical, then the project must adhere to the NASA-STD-8719.13, NASA Software Safety Standard.</w:t>
      </w:r>
    </w:p>
    <w:p w:rsidR="00273181" w:rsidRPr="00B76092" w:rsidRDefault="00105BBE" w:rsidP="00273181">
      <w:pPr>
        <w:jc w:val="both"/>
        <w:rPr>
          <w:rFonts w:ascii="Arial" w:hAnsi="Arial" w:cs="Arial"/>
          <w:sz w:val="24"/>
          <w:szCs w:val="24"/>
        </w:rPr>
      </w:pPr>
      <w:r w:rsidRPr="00B76092">
        <w:rPr>
          <w:rFonts w:ascii="Arial" w:hAnsi="Arial" w:cs="Arial"/>
          <w:sz w:val="24"/>
          <w:szCs w:val="24"/>
        </w:rPr>
        <w:t>A</w:t>
      </w:r>
      <w:r w:rsidR="00273181" w:rsidRPr="00B76092">
        <w:rPr>
          <w:rFonts w:ascii="Arial" w:hAnsi="Arial" w:cs="Arial"/>
          <w:sz w:val="24"/>
          <w:szCs w:val="24"/>
        </w:rPr>
        <w:t xml:space="preserve"> software </w:t>
      </w:r>
      <w:r w:rsidRPr="00B76092">
        <w:rPr>
          <w:rFonts w:ascii="Arial" w:hAnsi="Arial" w:cs="Arial"/>
          <w:sz w:val="24"/>
          <w:szCs w:val="24"/>
        </w:rPr>
        <w:t>component is</w:t>
      </w:r>
      <w:r w:rsidR="00273181" w:rsidRPr="00B76092">
        <w:rPr>
          <w:rFonts w:ascii="Arial" w:hAnsi="Arial" w:cs="Arial"/>
          <w:sz w:val="24"/>
          <w:szCs w:val="24"/>
        </w:rPr>
        <w:t xml:space="preserve"> considered safety-critical if it meets </w:t>
      </w:r>
      <w:r w:rsidR="00273181" w:rsidRPr="00B76092">
        <w:rPr>
          <w:rFonts w:ascii="Arial" w:hAnsi="Arial" w:cs="Arial"/>
          <w:b/>
          <w:sz w:val="24"/>
          <w:szCs w:val="24"/>
          <w:u w:val="single"/>
        </w:rPr>
        <w:t>any</w:t>
      </w:r>
      <w:r w:rsidR="00273181" w:rsidRPr="00B76092">
        <w:rPr>
          <w:rFonts w:ascii="Arial" w:hAnsi="Arial" w:cs="Arial"/>
          <w:sz w:val="24"/>
          <w:szCs w:val="24"/>
        </w:rPr>
        <w:t xml:space="preserve"> of the following criteria:</w:t>
      </w:r>
    </w:p>
    <w:tbl>
      <w:tblPr>
        <w:tblW w:w="909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7380"/>
        <w:gridCol w:w="1710"/>
      </w:tblGrid>
      <w:tr w:rsidR="002B24F8" w:rsidRPr="00B76092" w:rsidTr="002B24F8">
        <w:trPr>
          <w:trHeight w:val="258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4F8" w:rsidRPr="004D52F7" w:rsidRDefault="002B24F8" w:rsidP="00E25EB6">
            <w:pPr>
              <w:rPr>
                <w:rFonts w:ascii="Arial" w:hAnsi="Arial" w:cs="Arial"/>
                <w:b/>
              </w:rPr>
            </w:pPr>
            <w:r w:rsidRPr="004D52F7">
              <w:rPr>
                <w:rFonts w:ascii="Arial" w:hAnsi="Arial" w:cs="Arial"/>
                <w:b/>
              </w:rPr>
              <w:t>Criteria: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4F8" w:rsidRDefault="002B24F8" w:rsidP="00E25EB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Software</w:t>
            </w:r>
          </w:p>
          <w:p w:rsidR="002B24F8" w:rsidRPr="004D52F7" w:rsidRDefault="002B24F8" w:rsidP="00E25EB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components</w:t>
            </w:r>
          </w:p>
        </w:tc>
      </w:tr>
      <w:tr w:rsidR="002B24F8" w:rsidRPr="00B76092" w:rsidTr="002B24F8">
        <w:trPr>
          <w:trHeight w:val="258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F8" w:rsidRPr="00AA36AB" w:rsidRDefault="002B24F8" w:rsidP="00273181">
            <w:pPr>
              <w:numPr>
                <w:ilvl w:val="0"/>
                <w:numId w:val="15"/>
              </w:numPr>
              <w:spacing w:after="0"/>
              <w:rPr>
                <w:rFonts w:ascii="Arial" w:hAnsi="Arial" w:cs="Arial"/>
                <w:highlight w:val="lightGray"/>
              </w:rPr>
            </w:pPr>
            <w:r w:rsidRPr="00AA36AB">
              <w:rPr>
                <w:rFonts w:ascii="Arial" w:hAnsi="Arial" w:cs="Arial"/>
                <w:highlight w:val="lightGray"/>
              </w:rPr>
              <w:t xml:space="preserve">Resides in a safety-critical system (as determined by a hazard analysis) </w:t>
            </w:r>
            <w:r w:rsidRPr="00AA36AB">
              <w:rPr>
                <w:rFonts w:ascii="Arial" w:hAnsi="Arial" w:cs="Arial"/>
                <w:b/>
                <w:color w:val="FF0000"/>
                <w:highlight w:val="lightGray"/>
              </w:rPr>
              <w:t>AND</w:t>
            </w:r>
            <w:r w:rsidRPr="00AA36AB">
              <w:rPr>
                <w:rFonts w:ascii="Arial" w:hAnsi="Arial" w:cs="Arial"/>
                <w:highlight w:val="lightGray"/>
              </w:rPr>
              <w:t xml:space="preserve"> at least one of the following apply: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F8" w:rsidRPr="004D52F7" w:rsidRDefault="002B24F8" w:rsidP="00E25EB6">
            <w:pPr>
              <w:jc w:val="center"/>
              <w:rPr>
                <w:rFonts w:ascii="Arial" w:hAnsi="Arial" w:cs="Arial"/>
              </w:rPr>
            </w:pPr>
            <w:r w:rsidRPr="00AA36AB">
              <w:rPr>
                <w:rFonts w:ascii="Arial" w:hAnsi="Arial" w:cs="Arial"/>
                <w:highlight w:val="lightGray"/>
              </w:rPr>
              <w:t>No</w:t>
            </w:r>
          </w:p>
        </w:tc>
      </w:tr>
      <w:tr w:rsidR="002B24F8" w:rsidRPr="00B76092" w:rsidTr="002B24F8">
        <w:trPr>
          <w:trHeight w:val="258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F8" w:rsidRPr="004D52F7" w:rsidRDefault="002B24F8" w:rsidP="00273181">
            <w:pPr>
              <w:numPr>
                <w:ilvl w:val="0"/>
                <w:numId w:val="16"/>
              </w:numPr>
              <w:spacing w:after="0"/>
              <w:rPr>
                <w:rFonts w:ascii="Arial" w:hAnsi="Arial" w:cs="Arial"/>
              </w:rPr>
            </w:pPr>
            <w:r w:rsidRPr="004D52F7">
              <w:rPr>
                <w:rFonts w:ascii="Arial" w:hAnsi="Arial" w:cs="Arial"/>
              </w:rPr>
              <w:t>Causes or contributes to a hazard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F8" w:rsidRPr="004D52F7" w:rsidRDefault="002B24F8" w:rsidP="00E25EB6">
            <w:pPr>
              <w:jc w:val="center"/>
              <w:rPr>
                <w:rFonts w:ascii="Arial" w:hAnsi="Arial" w:cs="Arial"/>
              </w:rPr>
            </w:pPr>
          </w:p>
        </w:tc>
      </w:tr>
      <w:tr w:rsidR="002B24F8" w:rsidRPr="00B76092" w:rsidTr="002B24F8">
        <w:trPr>
          <w:trHeight w:val="258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F8" w:rsidRPr="004D52F7" w:rsidRDefault="002B24F8" w:rsidP="00273181">
            <w:pPr>
              <w:numPr>
                <w:ilvl w:val="0"/>
                <w:numId w:val="16"/>
              </w:numPr>
              <w:spacing w:after="0"/>
              <w:rPr>
                <w:rFonts w:ascii="Arial" w:hAnsi="Arial" w:cs="Arial"/>
              </w:rPr>
            </w:pPr>
            <w:r w:rsidRPr="004D52F7">
              <w:rPr>
                <w:rFonts w:ascii="Arial" w:hAnsi="Arial" w:cs="Arial"/>
              </w:rPr>
              <w:t>Provides control or mitigation for hazards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F8" w:rsidRPr="004D52F7" w:rsidRDefault="002B24F8" w:rsidP="00E25EB6">
            <w:pPr>
              <w:jc w:val="center"/>
              <w:rPr>
                <w:rFonts w:ascii="Arial" w:hAnsi="Arial" w:cs="Arial"/>
              </w:rPr>
            </w:pPr>
          </w:p>
        </w:tc>
      </w:tr>
      <w:tr w:rsidR="002B24F8" w:rsidRPr="00B76092" w:rsidTr="002B24F8">
        <w:trPr>
          <w:trHeight w:val="258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F8" w:rsidRPr="004D52F7" w:rsidRDefault="002B24F8" w:rsidP="00273181">
            <w:pPr>
              <w:numPr>
                <w:ilvl w:val="0"/>
                <w:numId w:val="16"/>
              </w:numPr>
              <w:spacing w:after="0"/>
              <w:rPr>
                <w:rFonts w:ascii="Arial" w:hAnsi="Arial" w:cs="Arial"/>
              </w:rPr>
            </w:pPr>
            <w:r w:rsidRPr="004D52F7">
              <w:rPr>
                <w:rFonts w:ascii="Arial" w:hAnsi="Arial" w:cs="Arial"/>
              </w:rPr>
              <w:t>Controls safety-critical functions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F8" w:rsidRPr="004D52F7" w:rsidRDefault="002B24F8" w:rsidP="00E25EB6">
            <w:pPr>
              <w:jc w:val="center"/>
              <w:rPr>
                <w:rFonts w:ascii="Arial" w:hAnsi="Arial" w:cs="Arial"/>
              </w:rPr>
            </w:pPr>
          </w:p>
        </w:tc>
      </w:tr>
      <w:tr w:rsidR="002B24F8" w:rsidRPr="00B76092" w:rsidTr="002B24F8">
        <w:trPr>
          <w:trHeight w:val="258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F8" w:rsidRPr="004D52F7" w:rsidRDefault="002B24F8" w:rsidP="00273181">
            <w:pPr>
              <w:numPr>
                <w:ilvl w:val="0"/>
                <w:numId w:val="16"/>
              </w:numPr>
              <w:spacing w:after="0"/>
              <w:rPr>
                <w:rFonts w:ascii="Arial" w:hAnsi="Arial" w:cs="Arial"/>
              </w:rPr>
            </w:pPr>
            <w:r w:rsidRPr="004D52F7">
              <w:rPr>
                <w:rFonts w:ascii="Arial" w:hAnsi="Arial" w:cs="Arial"/>
              </w:rPr>
              <w:t>Processes safety-critical commands or data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F8" w:rsidRPr="004D52F7" w:rsidRDefault="002B24F8" w:rsidP="00E25EB6">
            <w:pPr>
              <w:jc w:val="center"/>
              <w:rPr>
                <w:rFonts w:ascii="Arial" w:hAnsi="Arial" w:cs="Arial"/>
              </w:rPr>
            </w:pPr>
          </w:p>
        </w:tc>
      </w:tr>
      <w:tr w:rsidR="002B24F8" w:rsidRPr="00B76092" w:rsidTr="002B24F8">
        <w:trPr>
          <w:trHeight w:val="463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F8" w:rsidRPr="004D52F7" w:rsidRDefault="002B24F8" w:rsidP="00273181">
            <w:pPr>
              <w:numPr>
                <w:ilvl w:val="0"/>
                <w:numId w:val="16"/>
              </w:numPr>
              <w:spacing w:after="0"/>
              <w:rPr>
                <w:rFonts w:ascii="Arial" w:hAnsi="Arial" w:cs="Arial"/>
              </w:rPr>
            </w:pPr>
            <w:r w:rsidRPr="004D52F7">
              <w:rPr>
                <w:rFonts w:ascii="Arial" w:hAnsi="Arial" w:cs="Arial"/>
              </w:rPr>
              <w:t>Detects and reports, or takes corrective action, if the system reaches a specific hazardous state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F8" w:rsidRPr="004D52F7" w:rsidRDefault="002B24F8" w:rsidP="00E25EB6">
            <w:pPr>
              <w:jc w:val="center"/>
              <w:rPr>
                <w:rFonts w:ascii="Arial" w:hAnsi="Arial" w:cs="Arial"/>
              </w:rPr>
            </w:pPr>
          </w:p>
        </w:tc>
      </w:tr>
      <w:tr w:rsidR="002B24F8" w:rsidRPr="00B76092" w:rsidTr="002B24F8">
        <w:trPr>
          <w:trHeight w:val="258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F8" w:rsidRPr="004D52F7" w:rsidRDefault="002B24F8" w:rsidP="00273181">
            <w:pPr>
              <w:numPr>
                <w:ilvl w:val="0"/>
                <w:numId w:val="16"/>
              </w:numPr>
              <w:spacing w:after="0"/>
              <w:rPr>
                <w:rFonts w:ascii="Arial" w:hAnsi="Arial" w:cs="Arial"/>
              </w:rPr>
            </w:pPr>
            <w:r w:rsidRPr="004D52F7">
              <w:rPr>
                <w:rFonts w:ascii="Arial" w:hAnsi="Arial" w:cs="Arial"/>
              </w:rPr>
              <w:t>Mitigates damage if a hazard occurs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F8" w:rsidRPr="004D52F7" w:rsidRDefault="002B24F8" w:rsidP="00E25EB6">
            <w:pPr>
              <w:jc w:val="center"/>
              <w:rPr>
                <w:rFonts w:ascii="Arial" w:hAnsi="Arial" w:cs="Arial"/>
              </w:rPr>
            </w:pPr>
          </w:p>
        </w:tc>
      </w:tr>
      <w:tr w:rsidR="002B24F8" w:rsidRPr="00B76092" w:rsidTr="002B24F8">
        <w:trPr>
          <w:trHeight w:val="70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F8" w:rsidRPr="004D52F7" w:rsidRDefault="002B24F8" w:rsidP="00273181">
            <w:pPr>
              <w:numPr>
                <w:ilvl w:val="0"/>
                <w:numId w:val="16"/>
              </w:numPr>
              <w:spacing w:after="0"/>
              <w:rPr>
                <w:rFonts w:ascii="Arial" w:hAnsi="Arial" w:cs="Arial"/>
              </w:rPr>
            </w:pPr>
            <w:r w:rsidRPr="004D52F7">
              <w:rPr>
                <w:rFonts w:ascii="Arial" w:hAnsi="Arial" w:cs="Arial"/>
              </w:rPr>
              <w:t>Resides on the same system (processor) as safety-critical software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F8" w:rsidRPr="004D52F7" w:rsidRDefault="002B24F8" w:rsidP="00E25EB6">
            <w:pPr>
              <w:jc w:val="center"/>
              <w:rPr>
                <w:rFonts w:ascii="Arial" w:hAnsi="Arial" w:cs="Arial"/>
              </w:rPr>
            </w:pPr>
          </w:p>
        </w:tc>
      </w:tr>
      <w:tr w:rsidR="002B24F8" w:rsidRPr="00B76092" w:rsidTr="002B24F8">
        <w:trPr>
          <w:trHeight w:val="717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F8" w:rsidRPr="004D52F7" w:rsidRDefault="002B24F8" w:rsidP="00273181">
            <w:pPr>
              <w:numPr>
                <w:ilvl w:val="0"/>
                <w:numId w:val="15"/>
              </w:numPr>
              <w:spacing w:after="0"/>
              <w:rPr>
                <w:rFonts w:ascii="Arial" w:hAnsi="Arial" w:cs="Arial"/>
              </w:rPr>
            </w:pPr>
            <w:r w:rsidRPr="004D52F7">
              <w:rPr>
                <w:rFonts w:ascii="Arial" w:hAnsi="Arial" w:cs="Arial"/>
              </w:rPr>
              <w:t>Processes data or analyzes trends that lead directly to safety decisions (e.g., determining when to turn power off to a wind tunnel to prevent system destruction)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F8" w:rsidRPr="004D52F7" w:rsidRDefault="002B24F8" w:rsidP="00E25EB6">
            <w:pPr>
              <w:jc w:val="center"/>
              <w:rPr>
                <w:rFonts w:ascii="Arial" w:hAnsi="Arial" w:cs="Arial"/>
              </w:rPr>
            </w:pPr>
            <w:r w:rsidRPr="004D52F7">
              <w:rPr>
                <w:rFonts w:ascii="Arial" w:hAnsi="Arial" w:cs="Arial"/>
              </w:rPr>
              <w:t>No</w:t>
            </w:r>
          </w:p>
        </w:tc>
      </w:tr>
      <w:tr w:rsidR="002B24F8" w:rsidRPr="00B76092" w:rsidTr="002B24F8">
        <w:trPr>
          <w:trHeight w:val="445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F8" w:rsidRPr="004D52F7" w:rsidRDefault="002B24F8" w:rsidP="00273181">
            <w:pPr>
              <w:numPr>
                <w:ilvl w:val="0"/>
                <w:numId w:val="15"/>
              </w:numPr>
              <w:spacing w:after="0"/>
              <w:rPr>
                <w:rFonts w:ascii="Arial" w:hAnsi="Arial" w:cs="Arial"/>
              </w:rPr>
            </w:pPr>
            <w:r w:rsidRPr="004D52F7">
              <w:rPr>
                <w:rFonts w:ascii="Arial" w:hAnsi="Arial" w:cs="Arial"/>
              </w:rPr>
              <w:t>Provides full or partial verification or validation of safety-critical systems, including hardware or software subsystems.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F8" w:rsidRPr="004D52F7" w:rsidRDefault="002B24F8" w:rsidP="00E25EB6">
            <w:pPr>
              <w:jc w:val="center"/>
              <w:rPr>
                <w:rFonts w:ascii="Arial" w:hAnsi="Arial" w:cs="Arial"/>
              </w:rPr>
            </w:pPr>
            <w:r w:rsidRPr="004D52F7">
              <w:rPr>
                <w:rFonts w:ascii="Arial" w:hAnsi="Arial" w:cs="Arial"/>
              </w:rPr>
              <w:t>No</w:t>
            </w:r>
          </w:p>
        </w:tc>
      </w:tr>
    </w:tbl>
    <w:p w:rsidR="00273181" w:rsidRPr="00B76092" w:rsidRDefault="00273181" w:rsidP="007932D2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F235E4" w:rsidRPr="00B76092" w:rsidRDefault="00B76092" w:rsidP="00F235E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software</w:t>
      </w:r>
      <w:r w:rsidR="00F235E4" w:rsidRPr="00B76092">
        <w:rPr>
          <w:rFonts w:ascii="Arial" w:hAnsi="Arial" w:cs="Arial"/>
          <w:sz w:val="24"/>
          <w:szCs w:val="24"/>
        </w:rPr>
        <w:t xml:space="preserve"> components </w:t>
      </w:r>
      <w:r w:rsidR="00317982">
        <w:rPr>
          <w:rFonts w:ascii="Arial" w:hAnsi="Arial" w:cs="Arial"/>
          <w:sz w:val="24"/>
          <w:szCs w:val="24"/>
        </w:rPr>
        <w:t xml:space="preserve">in this Project </w:t>
      </w:r>
      <w:r w:rsidR="00F235E4" w:rsidRPr="00B76092">
        <w:rPr>
          <w:rFonts w:ascii="Arial" w:hAnsi="Arial" w:cs="Arial"/>
          <w:sz w:val="24"/>
          <w:szCs w:val="24"/>
        </w:rPr>
        <w:t>do not reside in a safety-critical system; process data or analyze trends that lead directly to safety decisions or provide full or partial verification or validation of safety-critical systems.</w:t>
      </w:r>
    </w:p>
    <w:p w:rsidR="00F235E4" w:rsidRPr="00B76092" w:rsidRDefault="00F235E4" w:rsidP="00F235E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235E4" w:rsidRPr="00B76092" w:rsidRDefault="00F235E4" w:rsidP="00F235E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76092">
        <w:rPr>
          <w:rFonts w:ascii="Arial" w:hAnsi="Arial" w:cs="Arial"/>
          <w:sz w:val="24"/>
          <w:szCs w:val="24"/>
        </w:rPr>
        <w:t xml:space="preserve">The LaRC Safety and Mission Assurance Office </w:t>
      </w:r>
      <w:r w:rsidR="00E1338C">
        <w:rPr>
          <w:rFonts w:ascii="Arial" w:hAnsi="Arial" w:cs="Arial"/>
          <w:sz w:val="24"/>
          <w:szCs w:val="24"/>
        </w:rPr>
        <w:t>have determined that the</w:t>
      </w:r>
      <w:r w:rsidR="00B76092">
        <w:rPr>
          <w:rFonts w:ascii="Arial" w:hAnsi="Arial" w:cs="Arial"/>
          <w:sz w:val="24"/>
          <w:szCs w:val="24"/>
        </w:rPr>
        <w:t xml:space="preserve"> software</w:t>
      </w:r>
      <w:r w:rsidRPr="00B76092">
        <w:rPr>
          <w:rFonts w:ascii="Arial" w:hAnsi="Arial" w:cs="Arial"/>
          <w:sz w:val="24"/>
          <w:szCs w:val="24"/>
        </w:rPr>
        <w:t xml:space="preserve"> </w:t>
      </w:r>
      <w:r w:rsidR="00E1338C">
        <w:rPr>
          <w:rFonts w:ascii="Arial" w:hAnsi="Arial" w:cs="Arial"/>
          <w:sz w:val="24"/>
          <w:szCs w:val="24"/>
        </w:rPr>
        <w:t>components in this Project are</w:t>
      </w:r>
      <w:r w:rsidRPr="00B76092">
        <w:rPr>
          <w:rFonts w:ascii="Arial" w:hAnsi="Arial" w:cs="Arial"/>
          <w:sz w:val="24"/>
          <w:szCs w:val="24"/>
        </w:rPr>
        <w:t xml:space="preserve"> not safety-critical.</w:t>
      </w:r>
    </w:p>
    <w:p w:rsidR="007D5820" w:rsidRPr="00A51623" w:rsidRDefault="00B73942" w:rsidP="004D52F7">
      <w:pPr>
        <w:pStyle w:val="Heading2"/>
      </w:pPr>
      <w:bookmarkStart w:id="13" w:name="_Toc361320846"/>
      <w:bookmarkEnd w:id="10"/>
      <w:bookmarkEnd w:id="11"/>
      <w:bookmarkEnd w:id="12"/>
      <w:r w:rsidRPr="00A51623">
        <w:t>Software Assurance Effort</w:t>
      </w:r>
      <w:bookmarkEnd w:id="13"/>
    </w:p>
    <w:p w:rsidR="00042019" w:rsidRDefault="00042019" w:rsidP="0004201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bookmarkStart w:id="14" w:name="_Toc117337975"/>
      <w:bookmarkStart w:id="15" w:name="_Toc253390293"/>
      <w:r w:rsidRPr="00B76092">
        <w:rPr>
          <w:rFonts w:ascii="Arial" w:hAnsi="Arial" w:cs="Arial"/>
          <w:sz w:val="24"/>
          <w:szCs w:val="24"/>
        </w:rPr>
        <w:t xml:space="preserve">The software assurance effort is based on the software class and impacts from potential failure.  </w:t>
      </w:r>
      <w:r>
        <w:rPr>
          <w:rFonts w:ascii="Arial" w:hAnsi="Arial" w:cs="Arial"/>
          <w:sz w:val="24"/>
          <w:szCs w:val="24"/>
        </w:rPr>
        <w:t xml:space="preserve">In accordance with LMS-CP-4754 the Mission Assurance Branch </w:t>
      </w:r>
      <w:r w:rsidRPr="00B76092">
        <w:rPr>
          <w:rFonts w:ascii="Arial" w:hAnsi="Arial" w:cs="Arial"/>
          <w:sz w:val="24"/>
          <w:szCs w:val="24"/>
        </w:rPr>
        <w:t xml:space="preserve">software </w:t>
      </w:r>
      <w:r w:rsidRPr="00B76092">
        <w:rPr>
          <w:rFonts w:ascii="Arial" w:hAnsi="Arial" w:cs="Arial"/>
          <w:sz w:val="24"/>
          <w:szCs w:val="24"/>
        </w:rPr>
        <w:lastRenderedPageBreak/>
        <w:t xml:space="preserve">assurance </w:t>
      </w:r>
      <w:r>
        <w:rPr>
          <w:rFonts w:ascii="Arial" w:hAnsi="Arial" w:cs="Arial"/>
          <w:sz w:val="24"/>
          <w:szCs w:val="24"/>
        </w:rPr>
        <w:t>personnel will perform spot checks on selected Class D software developments at LaRC to ensure compliance with LMS-CP-7150.5.</w:t>
      </w:r>
    </w:p>
    <w:p w:rsidR="00042019" w:rsidRDefault="00042019" w:rsidP="00F375B7">
      <w:pPr>
        <w:pStyle w:val="Heading1"/>
        <w:numPr>
          <w:ilvl w:val="0"/>
          <w:numId w:val="0"/>
        </w:numPr>
      </w:pPr>
    </w:p>
    <w:p w:rsidR="007A43D9" w:rsidRPr="00B76092" w:rsidRDefault="007A7BDB" w:rsidP="00F375B7">
      <w:pPr>
        <w:pStyle w:val="Heading1"/>
        <w:numPr>
          <w:ilvl w:val="0"/>
          <w:numId w:val="0"/>
        </w:numPr>
      </w:pPr>
      <w:bookmarkStart w:id="16" w:name="_Toc361320847"/>
      <w:r w:rsidRPr="00B76092">
        <w:t xml:space="preserve">Appendix A: </w:t>
      </w:r>
      <w:r w:rsidR="007A066B" w:rsidRPr="00B76092">
        <w:t xml:space="preserve"> </w:t>
      </w:r>
      <w:r w:rsidR="007D5820" w:rsidRPr="00B76092">
        <w:t>ACRONYMS</w:t>
      </w:r>
      <w:bookmarkEnd w:id="14"/>
      <w:bookmarkEnd w:id="15"/>
      <w:bookmarkEnd w:id="16"/>
    </w:p>
    <w:tbl>
      <w:tblPr>
        <w:tblW w:w="9437" w:type="dxa"/>
        <w:jc w:val="center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7"/>
        <w:gridCol w:w="7380"/>
      </w:tblGrid>
      <w:tr w:rsidR="00C55C62" w:rsidRPr="00B76092" w:rsidTr="00826BFC">
        <w:trPr>
          <w:jc w:val="center"/>
        </w:trPr>
        <w:tc>
          <w:tcPr>
            <w:tcW w:w="2057" w:type="dxa"/>
          </w:tcPr>
          <w:p w:rsidR="00C55C62" w:rsidRPr="00B76092" w:rsidRDefault="00C55C62" w:rsidP="00A46D6F">
            <w:pPr>
              <w:pStyle w:val="CcLis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CP</w:t>
            </w:r>
          </w:p>
        </w:tc>
        <w:tc>
          <w:tcPr>
            <w:tcW w:w="7380" w:type="dxa"/>
          </w:tcPr>
          <w:p w:rsidR="00C55C62" w:rsidRPr="00B76092" w:rsidRDefault="00C55C62" w:rsidP="0015193A">
            <w:pPr>
              <w:pStyle w:val="CcLis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Center Process</w:t>
            </w:r>
          </w:p>
        </w:tc>
      </w:tr>
      <w:tr w:rsidR="007D5820" w:rsidRPr="00B76092" w:rsidTr="00826BFC">
        <w:trPr>
          <w:jc w:val="center"/>
        </w:trPr>
        <w:tc>
          <w:tcPr>
            <w:tcW w:w="2057" w:type="dxa"/>
          </w:tcPr>
          <w:p w:rsidR="007D5820" w:rsidRPr="00B76092" w:rsidRDefault="007D5820" w:rsidP="001173DF">
            <w:pPr>
              <w:pStyle w:val="CcList"/>
              <w:rPr>
                <w:rFonts w:ascii="Arial" w:hAnsi="Arial"/>
                <w:sz w:val="24"/>
                <w:szCs w:val="24"/>
              </w:rPr>
            </w:pPr>
            <w:r w:rsidRPr="00B76092">
              <w:rPr>
                <w:rFonts w:ascii="Arial" w:hAnsi="Arial"/>
                <w:sz w:val="24"/>
                <w:szCs w:val="24"/>
              </w:rPr>
              <w:t>LaRC</w:t>
            </w:r>
          </w:p>
        </w:tc>
        <w:tc>
          <w:tcPr>
            <w:tcW w:w="7380" w:type="dxa"/>
          </w:tcPr>
          <w:p w:rsidR="007D5820" w:rsidRPr="00B76092" w:rsidRDefault="007D5820" w:rsidP="001173DF">
            <w:pPr>
              <w:pStyle w:val="CcList"/>
              <w:rPr>
                <w:rFonts w:ascii="Arial" w:hAnsi="Arial"/>
                <w:sz w:val="24"/>
                <w:szCs w:val="24"/>
              </w:rPr>
            </w:pPr>
            <w:r w:rsidRPr="00B76092">
              <w:rPr>
                <w:rFonts w:ascii="Arial" w:hAnsi="Arial"/>
                <w:sz w:val="24"/>
                <w:szCs w:val="24"/>
              </w:rPr>
              <w:t>Langley Research Center</w:t>
            </w:r>
          </w:p>
        </w:tc>
      </w:tr>
      <w:tr w:rsidR="007D5820" w:rsidRPr="00B76092" w:rsidTr="00826BFC">
        <w:trPr>
          <w:jc w:val="center"/>
        </w:trPr>
        <w:tc>
          <w:tcPr>
            <w:tcW w:w="2057" w:type="dxa"/>
          </w:tcPr>
          <w:p w:rsidR="007D5820" w:rsidRPr="00B76092" w:rsidRDefault="007D5820" w:rsidP="001173DF">
            <w:pPr>
              <w:pStyle w:val="CcList"/>
              <w:rPr>
                <w:rFonts w:ascii="Arial" w:hAnsi="Arial"/>
                <w:sz w:val="24"/>
                <w:szCs w:val="24"/>
              </w:rPr>
            </w:pPr>
            <w:r w:rsidRPr="00B76092">
              <w:rPr>
                <w:rFonts w:ascii="Arial" w:hAnsi="Arial"/>
                <w:sz w:val="24"/>
                <w:szCs w:val="24"/>
              </w:rPr>
              <w:t xml:space="preserve">LAPD </w:t>
            </w:r>
          </w:p>
        </w:tc>
        <w:tc>
          <w:tcPr>
            <w:tcW w:w="7380" w:type="dxa"/>
          </w:tcPr>
          <w:p w:rsidR="007D5820" w:rsidRPr="00B76092" w:rsidRDefault="007D5820" w:rsidP="001173DF">
            <w:pPr>
              <w:pStyle w:val="CcList"/>
              <w:rPr>
                <w:rFonts w:ascii="Arial" w:hAnsi="Arial"/>
                <w:sz w:val="24"/>
                <w:szCs w:val="24"/>
              </w:rPr>
            </w:pPr>
            <w:r w:rsidRPr="00B76092">
              <w:rPr>
                <w:rFonts w:ascii="Arial" w:hAnsi="Arial"/>
                <w:sz w:val="24"/>
                <w:szCs w:val="24"/>
              </w:rPr>
              <w:t>Langley Policy and Directives</w:t>
            </w:r>
          </w:p>
        </w:tc>
      </w:tr>
      <w:tr w:rsidR="007D5820" w:rsidRPr="00B76092" w:rsidTr="00826BFC">
        <w:trPr>
          <w:jc w:val="center"/>
        </w:trPr>
        <w:tc>
          <w:tcPr>
            <w:tcW w:w="2057" w:type="dxa"/>
          </w:tcPr>
          <w:p w:rsidR="007D5820" w:rsidRPr="00B76092" w:rsidRDefault="007D5820" w:rsidP="001173DF">
            <w:pPr>
              <w:pStyle w:val="CcList"/>
              <w:rPr>
                <w:rFonts w:ascii="Arial" w:hAnsi="Arial"/>
                <w:sz w:val="24"/>
                <w:szCs w:val="24"/>
              </w:rPr>
            </w:pPr>
            <w:r w:rsidRPr="00B76092">
              <w:rPr>
                <w:rFonts w:ascii="Arial" w:hAnsi="Arial"/>
                <w:sz w:val="24"/>
                <w:szCs w:val="24"/>
              </w:rPr>
              <w:t xml:space="preserve">LMS </w:t>
            </w:r>
          </w:p>
        </w:tc>
        <w:tc>
          <w:tcPr>
            <w:tcW w:w="7380" w:type="dxa"/>
          </w:tcPr>
          <w:p w:rsidR="007D5820" w:rsidRPr="00B76092" w:rsidRDefault="007D5820" w:rsidP="001173DF">
            <w:pPr>
              <w:pStyle w:val="CcList"/>
              <w:rPr>
                <w:rFonts w:ascii="Arial" w:hAnsi="Arial"/>
                <w:sz w:val="24"/>
                <w:szCs w:val="24"/>
              </w:rPr>
            </w:pPr>
            <w:r w:rsidRPr="00B76092">
              <w:rPr>
                <w:rFonts w:ascii="Arial" w:hAnsi="Arial"/>
                <w:sz w:val="24"/>
                <w:szCs w:val="24"/>
              </w:rPr>
              <w:t>Langley Management System</w:t>
            </w:r>
          </w:p>
        </w:tc>
      </w:tr>
      <w:tr w:rsidR="007D5820" w:rsidRPr="00B76092" w:rsidTr="00826BFC">
        <w:trPr>
          <w:jc w:val="center"/>
        </w:trPr>
        <w:tc>
          <w:tcPr>
            <w:tcW w:w="2057" w:type="dxa"/>
          </w:tcPr>
          <w:p w:rsidR="007D5820" w:rsidRPr="00B76092" w:rsidRDefault="007D5820" w:rsidP="001173DF">
            <w:pPr>
              <w:pStyle w:val="CcList"/>
              <w:rPr>
                <w:rFonts w:ascii="Arial" w:hAnsi="Arial"/>
                <w:sz w:val="24"/>
                <w:szCs w:val="24"/>
              </w:rPr>
            </w:pPr>
            <w:r w:rsidRPr="00B76092">
              <w:rPr>
                <w:rFonts w:ascii="Arial" w:hAnsi="Arial"/>
                <w:sz w:val="24"/>
                <w:szCs w:val="24"/>
              </w:rPr>
              <w:t xml:space="preserve">LPR </w:t>
            </w:r>
          </w:p>
        </w:tc>
        <w:tc>
          <w:tcPr>
            <w:tcW w:w="7380" w:type="dxa"/>
          </w:tcPr>
          <w:p w:rsidR="007D5820" w:rsidRPr="00B76092" w:rsidRDefault="007D5820" w:rsidP="001173DF">
            <w:pPr>
              <w:pStyle w:val="CcList"/>
              <w:rPr>
                <w:rFonts w:ascii="Arial" w:hAnsi="Arial"/>
                <w:sz w:val="24"/>
                <w:szCs w:val="24"/>
              </w:rPr>
            </w:pPr>
            <w:r w:rsidRPr="00B76092">
              <w:rPr>
                <w:rFonts w:ascii="Arial" w:hAnsi="Arial"/>
                <w:sz w:val="24"/>
                <w:szCs w:val="24"/>
              </w:rPr>
              <w:t>Langley Procedural Requirements</w:t>
            </w:r>
          </w:p>
        </w:tc>
      </w:tr>
      <w:tr w:rsidR="007D5820" w:rsidRPr="00B76092" w:rsidTr="00826BFC">
        <w:trPr>
          <w:jc w:val="center"/>
        </w:trPr>
        <w:tc>
          <w:tcPr>
            <w:tcW w:w="2057" w:type="dxa"/>
          </w:tcPr>
          <w:p w:rsidR="007D5820" w:rsidRPr="00B76092" w:rsidRDefault="007D5820" w:rsidP="001173DF">
            <w:pPr>
              <w:pStyle w:val="CcList"/>
              <w:rPr>
                <w:rFonts w:ascii="Arial" w:hAnsi="Arial"/>
                <w:sz w:val="24"/>
                <w:szCs w:val="24"/>
              </w:rPr>
            </w:pPr>
            <w:r w:rsidRPr="00B76092">
              <w:rPr>
                <w:rFonts w:ascii="Arial" w:hAnsi="Arial"/>
                <w:sz w:val="24"/>
                <w:szCs w:val="24"/>
              </w:rPr>
              <w:t>NASA</w:t>
            </w:r>
          </w:p>
        </w:tc>
        <w:tc>
          <w:tcPr>
            <w:tcW w:w="7380" w:type="dxa"/>
          </w:tcPr>
          <w:p w:rsidR="007D5820" w:rsidRPr="00B76092" w:rsidRDefault="007D5820" w:rsidP="001173DF">
            <w:pPr>
              <w:pStyle w:val="CcList"/>
              <w:rPr>
                <w:rFonts w:ascii="Arial" w:hAnsi="Arial"/>
                <w:sz w:val="24"/>
                <w:szCs w:val="24"/>
              </w:rPr>
            </w:pPr>
            <w:r w:rsidRPr="00B76092">
              <w:rPr>
                <w:rFonts w:ascii="Arial" w:hAnsi="Arial"/>
                <w:sz w:val="24"/>
                <w:szCs w:val="24"/>
              </w:rPr>
              <w:t>National Aeronautics and Space Administration</w:t>
            </w:r>
          </w:p>
        </w:tc>
      </w:tr>
      <w:tr w:rsidR="00826BFC" w:rsidRPr="00B76092" w:rsidTr="004461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40"/>
          <w:jc w:val="center"/>
        </w:trPr>
        <w:tc>
          <w:tcPr>
            <w:tcW w:w="20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BFC" w:rsidRPr="00B76092" w:rsidRDefault="00826BFC" w:rsidP="0044612D">
            <w:pPr>
              <w:pStyle w:val="Standard"/>
              <w:snapToGrid w:val="0"/>
              <w:spacing w:before="20" w:after="20"/>
              <w:rPr>
                <w:rFonts w:ascii="Arial" w:hAnsi="Arial" w:cs="Arial"/>
              </w:rPr>
            </w:pPr>
            <w:r w:rsidRPr="00B76092">
              <w:rPr>
                <w:rFonts w:ascii="Arial" w:hAnsi="Arial" w:cs="Arial"/>
              </w:rPr>
              <w:t>NPR</w:t>
            </w:r>
          </w:p>
        </w:tc>
        <w:tc>
          <w:tcPr>
            <w:tcW w:w="73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BFC" w:rsidRPr="00B76092" w:rsidRDefault="00826BFC" w:rsidP="0044612D">
            <w:pPr>
              <w:pStyle w:val="Standard"/>
              <w:snapToGrid w:val="0"/>
              <w:spacing w:before="20" w:after="20"/>
              <w:rPr>
                <w:rFonts w:ascii="Arial" w:hAnsi="Arial" w:cs="Arial"/>
              </w:rPr>
            </w:pPr>
            <w:r w:rsidRPr="00B76092">
              <w:rPr>
                <w:rFonts w:ascii="Arial" w:hAnsi="Arial" w:cs="Arial"/>
              </w:rPr>
              <w:t>NASA Procedural Requirement</w:t>
            </w:r>
          </w:p>
        </w:tc>
      </w:tr>
      <w:tr w:rsidR="00053621" w:rsidRPr="00B76092" w:rsidTr="004461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40"/>
          <w:jc w:val="center"/>
        </w:trPr>
        <w:tc>
          <w:tcPr>
            <w:tcW w:w="20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621" w:rsidRPr="00B76092" w:rsidRDefault="00053621" w:rsidP="0044612D">
            <w:pPr>
              <w:pStyle w:val="Standard"/>
              <w:snapToGrid w:val="0"/>
              <w:spacing w:before="20" w:after="20"/>
              <w:rPr>
                <w:rFonts w:ascii="Arial" w:hAnsi="Arial" w:cs="Arial"/>
              </w:rPr>
            </w:pPr>
            <w:r w:rsidRPr="00B76092">
              <w:rPr>
                <w:rFonts w:ascii="Arial" w:hAnsi="Arial" w:cs="Arial"/>
              </w:rPr>
              <w:t>SA</w:t>
            </w:r>
          </w:p>
        </w:tc>
        <w:tc>
          <w:tcPr>
            <w:tcW w:w="73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621" w:rsidRPr="00B76092" w:rsidRDefault="00053621" w:rsidP="0044612D">
            <w:pPr>
              <w:pStyle w:val="Standard"/>
              <w:snapToGrid w:val="0"/>
              <w:spacing w:before="20" w:after="20"/>
              <w:rPr>
                <w:rFonts w:ascii="Arial" w:hAnsi="Arial" w:cs="Arial"/>
              </w:rPr>
            </w:pPr>
            <w:r w:rsidRPr="00B76092">
              <w:rPr>
                <w:rFonts w:ascii="Arial" w:hAnsi="Arial" w:cs="Arial"/>
              </w:rPr>
              <w:t>Software Assurance</w:t>
            </w:r>
          </w:p>
        </w:tc>
      </w:tr>
      <w:tr w:rsidR="007D5820" w:rsidRPr="00B76092" w:rsidTr="00826BFC">
        <w:trPr>
          <w:jc w:val="center"/>
        </w:trPr>
        <w:tc>
          <w:tcPr>
            <w:tcW w:w="2057" w:type="dxa"/>
          </w:tcPr>
          <w:p w:rsidR="007D5820" w:rsidRPr="00B76092" w:rsidRDefault="007D5820" w:rsidP="001173DF">
            <w:pPr>
              <w:pStyle w:val="CcList"/>
              <w:rPr>
                <w:rFonts w:ascii="Arial" w:hAnsi="Arial"/>
                <w:sz w:val="24"/>
                <w:szCs w:val="24"/>
              </w:rPr>
            </w:pPr>
            <w:r w:rsidRPr="00B76092">
              <w:rPr>
                <w:rFonts w:ascii="Arial" w:hAnsi="Arial"/>
                <w:sz w:val="24"/>
                <w:szCs w:val="24"/>
              </w:rPr>
              <w:t xml:space="preserve">STD </w:t>
            </w:r>
          </w:p>
        </w:tc>
        <w:tc>
          <w:tcPr>
            <w:tcW w:w="7380" w:type="dxa"/>
          </w:tcPr>
          <w:p w:rsidR="007D5820" w:rsidRPr="00B76092" w:rsidRDefault="007D5820" w:rsidP="001173DF">
            <w:pPr>
              <w:pStyle w:val="CcList"/>
              <w:rPr>
                <w:rFonts w:ascii="Arial" w:hAnsi="Arial"/>
                <w:sz w:val="24"/>
                <w:szCs w:val="24"/>
              </w:rPr>
            </w:pPr>
            <w:r w:rsidRPr="00B76092">
              <w:rPr>
                <w:rFonts w:ascii="Arial" w:hAnsi="Arial"/>
                <w:sz w:val="24"/>
                <w:szCs w:val="24"/>
              </w:rPr>
              <w:t>Standard</w:t>
            </w:r>
          </w:p>
        </w:tc>
      </w:tr>
    </w:tbl>
    <w:p w:rsidR="00DB2870" w:rsidRPr="00B76092" w:rsidRDefault="00DB2870" w:rsidP="002B1DBE">
      <w:pPr>
        <w:pStyle w:val="Title"/>
        <w:spacing w:before="0" w:after="0"/>
        <w:jc w:val="left"/>
        <w:rPr>
          <w:rFonts w:cs="Arial"/>
          <w:b w:val="0"/>
          <w:caps w:val="0"/>
          <w:sz w:val="24"/>
          <w:szCs w:val="24"/>
        </w:rPr>
      </w:pPr>
    </w:p>
    <w:sectPr w:rsidR="00DB2870" w:rsidRPr="00B76092" w:rsidSect="001D6D40"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BF2" w:rsidRDefault="00B04BF2">
      <w:r>
        <w:separator/>
      </w:r>
    </w:p>
  </w:endnote>
  <w:endnote w:type="continuationSeparator" w:id="0">
    <w:p w:rsidR="00B04BF2" w:rsidRDefault="00B04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-376662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6870" w:rsidRPr="00322286" w:rsidRDefault="00906870" w:rsidP="00906870">
        <w:pPr>
          <w:pStyle w:val="Footer"/>
          <w:framePr w:wrap="around"/>
          <w:rPr>
            <w:rStyle w:val="PageNumber"/>
            <w:rFonts w:cs="Arial"/>
          </w:rPr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DE7E5E">
          <w:t>4</w:t>
        </w:r>
        <w:r>
          <w:fldChar w:fldCharType="end"/>
        </w:r>
      </w:p>
    </w:sdtContent>
  </w:sdt>
  <w:tbl>
    <w:tblPr>
      <w:tblW w:w="9000" w:type="dxa"/>
      <w:tblInd w:w="108" w:type="dxa"/>
      <w:tblBorders>
        <w:top w:val="single" w:sz="12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000"/>
    </w:tblGrid>
    <w:tr w:rsidR="00906870" w:rsidTr="00CE2172">
      <w:tc>
        <w:tcPr>
          <w:tcW w:w="9000" w:type="dxa"/>
          <w:tcBorders>
            <w:top w:val="single" w:sz="12" w:space="0" w:color="auto"/>
          </w:tcBorders>
          <w:noWrap/>
          <w:tcFitText/>
        </w:tcPr>
        <w:p w:rsidR="00906870" w:rsidRPr="00247B0F" w:rsidRDefault="00906870" w:rsidP="00906870">
          <w:pPr>
            <w:pStyle w:val="Footer"/>
            <w:framePr w:wrap="around"/>
          </w:pPr>
          <w:r w:rsidRPr="00906870">
            <w:rPr>
              <w:rStyle w:val="PageNumber"/>
              <w:b w:val="0"/>
              <w:spacing w:val="36"/>
            </w:rPr>
            <w:t>Uncontrolled when printed.  Check to verify correct version before use</w:t>
          </w:r>
          <w:r w:rsidRPr="00906870">
            <w:rPr>
              <w:rStyle w:val="PageNumber"/>
              <w:b w:val="0"/>
              <w:spacing w:val="8"/>
            </w:rPr>
            <w:t>.</w:t>
          </w:r>
        </w:p>
      </w:tc>
    </w:tr>
  </w:tbl>
  <w:p w:rsidR="00B0688D" w:rsidRPr="004562CE" w:rsidRDefault="00B0688D" w:rsidP="00906870">
    <w:pPr>
      <w:pStyle w:val="Footer"/>
      <w:framePr w:wrap="around"/>
      <w:jc w:val="left"/>
      <w:rPr>
        <w:rStyle w:val="PageNumbe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BF2" w:rsidRDefault="00B04BF2">
      <w:r>
        <w:separator/>
      </w:r>
    </w:p>
  </w:footnote>
  <w:footnote w:type="continuationSeparator" w:id="0">
    <w:p w:rsidR="00B04BF2" w:rsidRDefault="00B04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928"/>
      <w:gridCol w:w="5814"/>
      <w:gridCol w:w="1834"/>
    </w:tblGrid>
    <w:tr w:rsidR="003634C3" w:rsidTr="009750F8">
      <w:trPr>
        <w:trHeight w:val="1520"/>
      </w:trPr>
      <w:tc>
        <w:tcPr>
          <w:tcW w:w="1928" w:type="dxa"/>
        </w:tcPr>
        <w:p w:rsidR="003634C3" w:rsidRPr="006712EB" w:rsidRDefault="003634C3" w:rsidP="009750F8">
          <w:pPr>
            <w:pStyle w:val="Heading1"/>
            <w:numPr>
              <w:ilvl w:val="0"/>
              <w:numId w:val="0"/>
            </w:numPr>
          </w:pPr>
          <w:r>
            <w:rPr>
              <w:noProof/>
            </w:rPr>
            <w:drawing>
              <wp:inline distT="0" distB="0" distL="0" distR="0" wp14:anchorId="09C76B93" wp14:editId="4276989B">
                <wp:extent cx="1059180" cy="868680"/>
                <wp:effectExtent l="0" t="0" r="7620" b="7620"/>
                <wp:docPr id="4" name="Picture 4" descr="726px-Logo-nasa-800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726px-Logo-nasa-800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9180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4" w:type="dxa"/>
          <w:vAlign w:val="center"/>
        </w:tcPr>
        <w:p w:rsidR="003634C3" w:rsidRPr="00A51623" w:rsidRDefault="003634C3" w:rsidP="009750F8">
          <w:pPr>
            <w:pStyle w:val="Heading1"/>
            <w:numPr>
              <w:ilvl w:val="0"/>
              <w:numId w:val="0"/>
            </w:numPr>
            <w:jc w:val="center"/>
            <w:rPr>
              <w:sz w:val="36"/>
              <w:szCs w:val="36"/>
            </w:rPr>
          </w:pPr>
        </w:p>
      </w:tc>
      <w:tc>
        <w:tcPr>
          <w:tcW w:w="1834" w:type="dxa"/>
        </w:tcPr>
        <w:p w:rsidR="003634C3" w:rsidRPr="006712EB" w:rsidRDefault="003634C3" w:rsidP="009750F8">
          <w:pPr>
            <w:pStyle w:val="Heading1"/>
            <w:numPr>
              <w:ilvl w:val="0"/>
              <w:numId w:val="0"/>
            </w:numPr>
          </w:pPr>
        </w:p>
      </w:tc>
    </w:tr>
  </w:tbl>
  <w:p w:rsidR="003634C3" w:rsidRDefault="003634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902A2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E"/>
    <w:multiLevelType w:val="singleLevel"/>
    <w:tmpl w:val="C8DAE4D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>
    <w:nsid w:val="FFFFFF7F"/>
    <w:multiLevelType w:val="singleLevel"/>
    <w:tmpl w:val="B5C27D5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FFFFFF80"/>
    <w:multiLevelType w:val="singleLevel"/>
    <w:tmpl w:val="6FEE6B9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C61A8CB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49E666B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92C284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FFFFFF89"/>
    <w:multiLevelType w:val="singleLevel"/>
    <w:tmpl w:val="FB022B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934456D"/>
    <w:multiLevelType w:val="multilevel"/>
    <w:tmpl w:val="741E3EC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9">
    <w:nsid w:val="0AD4215C"/>
    <w:multiLevelType w:val="hybridMultilevel"/>
    <w:tmpl w:val="6F487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815B4A"/>
    <w:multiLevelType w:val="hybridMultilevel"/>
    <w:tmpl w:val="E12E4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A413D9"/>
    <w:multiLevelType w:val="hybridMultilevel"/>
    <w:tmpl w:val="20082634"/>
    <w:lvl w:ilvl="0" w:tplc="12D83EAA">
      <w:start w:val="1"/>
      <w:numFmt w:val="lowerLetter"/>
      <w:pStyle w:val="List"/>
      <w:lvlText w:val="%1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1" w:tplc="92C284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4D00375"/>
    <w:multiLevelType w:val="multilevel"/>
    <w:tmpl w:val="BC4672F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(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3">
    <w:nsid w:val="268166C1"/>
    <w:multiLevelType w:val="hybridMultilevel"/>
    <w:tmpl w:val="A022A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CE5857"/>
    <w:multiLevelType w:val="hybridMultilevel"/>
    <w:tmpl w:val="C9660B36"/>
    <w:lvl w:ilvl="0" w:tplc="541C122E">
      <w:start w:val="3"/>
      <w:numFmt w:val="bullet"/>
      <w:lvlText w:val="-"/>
      <w:lvlJc w:val="left"/>
      <w:pPr>
        <w:ind w:left="720" w:hanging="360"/>
      </w:pPr>
      <w:rPr>
        <w:rFonts w:ascii="Consolas" w:eastAsia="Times New Roman" w:hAnsi="Consolas" w:cs="Consola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8F1FEB"/>
    <w:multiLevelType w:val="hybridMultilevel"/>
    <w:tmpl w:val="694A9316"/>
    <w:lvl w:ilvl="0" w:tplc="609478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4619B"/>
    <w:multiLevelType w:val="hybridMultilevel"/>
    <w:tmpl w:val="A1D4AC68"/>
    <w:lvl w:ilvl="0" w:tplc="88E670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9808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3020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6208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E49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C08B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349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9ACF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1EC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1CB53C5"/>
    <w:multiLevelType w:val="hybridMultilevel"/>
    <w:tmpl w:val="DD8CF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2049F6"/>
    <w:multiLevelType w:val="hybridMultilevel"/>
    <w:tmpl w:val="4936E8A8"/>
    <w:lvl w:ilvl="0" w:tplc="111A8018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6B66772"/>
    <w:multiLevelType w:val="multilevel"/>
    <w:tmpl w:val="382096D2"/>
    <w:lvl w:ilvl="0">
      <w:start w:val="1"/>
      <w:numFmt w:val="decimal"/>
      <w:lvlText w:val="%1.0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36"/>
        </w:tabs>
        <w:ind w:left="0" w:firstLine="0"/>
      </w:pPr>
      <w:rPr>
        <w:rFonts w:ascii="Arial" w:hAnsi="Arial"/>
        <w:b/>
        <w:bCs/>
        <w:sz w:val="26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4CB63334"/>
    <w:multiLevelType w:val="hybridMultilevel"/>
    <w:tmpl w:val="F72CE14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E61364A"/>
    <w:multiLevelType w:val="multilevel"/>
    <w:tmpl w:val="E8385B0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2">
    <w:nsid w:val="504F2752"/>
    <w:multiLevelType w:val="multilevel"/>
    <w:tmpl w:val="D2BE53B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">
    <w:nsid w:val="55B83371"/>
    <w:multiLevelType w:val="multilevel"/>
    <w:tmpl w:val="6A5267C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(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4">
    <w:nsid w:val="599615E9"/>
    <w:multiLevelType w:val="hybridMultilevel"/>
    <w:tmpl w:val="9A0435B4"/>
    <w:lvl w:ilvl="0" w:tplc="04090019">
      <w:start w:val="1"/>
      <w:numFmt w:val="lowerLetter"/>
      <w:pStyle w:val="List2"/>
      <w:lvlText w:val="%1."/>
      <w:lvlJc w:val="left"/>
      <w:pPr>
        <w:tabs>
          <w:tab w:val="num" w:pos="936"/>
        </w:tabs>
        <w:ind w:left="936" w:hanging="576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5E0662BB"/>
    <w:multiLevelType w:val="hybridMultilevel"/>
    <w:tmpl w:val="BDA0271C"/>
    <w:lvl w:ilvl="0" w:tplc="FFFFFFFF">
      <w:start w:val="1"/>
      <w:numFmt w:val="lowerLetter"/>
      <w:pStyle w:val="List4"/>
      <w:lvlText w:val="%1."/>
      <w:lvlJc w:val="left"/>
      <w:pPr>
        <w:tabs>
          <w:tab w:val="num" w:pos="1656"/>
        </w:tabs>
        <w:ind w:left="1656" w:hanging="576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6">
    <w:nsid w:val="5EFF1AA4"/>
    <w:multiLevelType w:val="multilevel"/>
    <w:tmpl w:val="DA2E9DA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7">
    <w:nsid w:val="61DA3FE4"/>
    <w:multiLevelType w:val="hybridMultilevel"/>
    <w:tmpl w:val="88CEDA48"/>
    <w:lvl w:ilvl="0" w:tplc="D20A5C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51A5272"/>
    <w:multiLevelType w:val="hybridMultilevel"/>
    <w:tmpl w:val="0E4CF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6E6297"/>
    <w:multiLevelType w:val="hybridMultilevel"/>
    <w:tmpl w:val="0C9CFC34"/>
    <w:lvl w:ilvl="0" w:tplc="7AB27E0A">
      <w:start w:val="1"/>
      <w:numFmt w:val="lowerLetter"/>
      <w:pStyle w:val="List3"/>
      <w:lvlText w:val="%1."/>
      <w:lvlJc w:val="left"/>
      <w:pPr>
        <w:tabs>
          <w:tab w:val="num" w:pos="1296"/>
        </w:tabs>
        <w:ind w:left="1296" w:hanging="576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0">
    <w:nsid w:val="6ECA06F7"/>
    <w:multiLevelType w:val="hybridMultilevel"/>
    <w:tmpl w:val="9042B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822D0C"/>
    <w:multiLevelType w:val="hybridMultilevel"/>
    <w:tmpl w:val="6986D89A"/>
    <w:lvl w:ilvl="0" w:tplc="B6347B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910413"/>
    <w:multiLevelType w:val="hybridMultilevel"/>
    <w:tmpl w:val="DFB4A912"/>
    <w:lvl w:ilvl="0" w:tplc="F226533C">
      <w:start w:val="1"/>
      <w:numFmt w:val="lowerLetter"/>
      <w:pStyle w:val="List5"/>
      <w:lvlText w:val="%1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33">
    <w:nsid w:val="7DB44258"/>
    <w:multiLevelType w:val="hybridMultilevel"/>
    <w:tmpl w:val="CE02CC1A"/>
    <w:lvl w:ilvl="0" w:tplc="B316E1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2ABDC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8E562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8AD9B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B0CF5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106B8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9C7D4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82F73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7ED8F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24"/>
  </w:num>
  <w:num w:numId="10">
    <w:abstractNumId w:val="29"/>
  </w:num>
  <w:num w:numId="11">
    <w:abstractNumId w:val="25"/>
  </w:num>
  <w:num w:numId="12">
    <w:abstractNumId w:val="32"/>
  </w:num>
  <w:num w:numId="13">
    <w:abstractNumId w:val="11"/>
  </w:num>
  <w:num w:numId="14">
    <w:abstractNumId w:val="22"/>
  </w:num>
  <w:num w:numId="15">
    <w:abstractNumId w:val="20"/>
  </w:num>
  <w:num w:numId="16">
    <w:abstractNumId w:val="15"/>
  </w:num>
  <w:num w:numId="17">
    <w:abstractNumId w:val="31"/>
  </w:num>
  <w:num w:numId="18">
    <w:abstractNumId w:val="28"/>
  </w:num>
  <w:num w:numId="19">
    <w:abstractNumId w:val="21"/>
  </w:num>
  <w:num w:numId="20">
    <w:abstractNumId w:val="26"/>
  </w:num>
  <w:num w:numId="21">
    <w:abstractNumId w:val="17"/>
  </w:num>
  <w:num w:numId="22">
    <w:abstractNumId w:val="9"/>
  </w:num>
  <w:num w:numId="23">
    <w:abstractNumId w:val="27"/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30"/>
  </w:num>
  <w:num w:numId="27">
    <w:abstractNumId w:val="16"/>
  </w:num>
  <w:num w:numId="28">
    <w:abstractNumId w:val="19"/>
  </w:num>
  <w:num w:numId="29">
    <w:abstractNumId w:val="33"/>
  </w:num>
  <w:num w:numId="30">
    <w:abstractNumId w:val="13"/>
  </w:num>
  <w:num w:numId="31">
    <w:abstractNumId w:val="10"/>
  </w:num>
  <w:num w:numId="32">
    <w:abstractNumId w:val="8"/>
  </w:num>
  <w:num w:numId="33">
    <w:abstractNumId w:val="12"/>
  </w:num>
  <w:num w:numId="34">
    <w:abstractNumId w:val="23"/>
  </w:num>
  <w:num w:numId="35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56A"/>
    <w:rsid w:val="00001F84"/>
    <w:rsid w:val="000021B1"/>
    <w:rsid w:val="00003B2E"/>
    <w:rsid w:val="00005E74"/>
    <w:rsid w:val="00006218"/>
    <w:rsid w:val="00007C9A"/>
    <w:rsid w:val="00007CCE"/>
    <w:rsid w:val="00012057"/>
    <w:rsid w:val="000125A6"/>
    <w:rsid w:val="00017088"/>
    <w:rsid w:val="000233BF"/>
    <w:rsid w:val="0002414B"/>
    <w:rsid w:val="00024AEF"/>
    <w:rsid w:val="000277A8"/>
    <w:rsid w:val="0002782E"/>
    <w:rsid w:val="00032339"/>
    <w:rsid w:val="00035DFD"/>
    <w:rsid w:val="00037B09"/>
    <w:rsid w:val="00037CD2"/>
    <w:rsid w:val="00037E5E"/>
    <w:rsid w:val="000417FF"/>
    <w:rsid w:val="00041810"/>
    <w:rsid w:val="00042019"/>
    <w:rsid w:val="00042B5B"/>
    <w:rsid w:val="00042F44"/>
    <w:rsid w:val="0004368D"/>
    <w:rsid w:val="00043B25"/>
    <w:rsid w:val="00044E23"/>
    <w:rsid w:val="00045942"/>
    <w:rsid w:val="0005056E"/>
    <w:rsid w:val="0005189E"/>
    <w:rsid w:val="00052308"/>
    <w:rsid w:val="00053621"/>
    <w:rsid w:val="000560AD"/>
    <w:rsid w:val="000564F3"/>
    <w:rsid w:val="0005661A"/>
    <w:rsid w:val="000571B6"/>
    <w:rsid w:val="00060E76"/>
    <w:rsid w:val="00062D50"/>
    <w:rsid w:val="00062DD9"/>
    <w:rsid w:val="00064145"/>
    <w:rsid w:val="000641D4"/>
    <w:rsid w:val="00067C3F"/>
    <w:rsid w:val="000735F1"/>
    <w:rsid w:val="00074160"/>
    <w:rsid w:val="000752C7"/>
    <w:rsid w:val="00077057"/>
    <w:rsid w:val="00080C2B"/>
    <w:rsid w:val="00083681"/>
    <w:rsid w:val="000842AB"/>
    <w:rsid w:val="000852DB"/>
    <w:rsid w:val="00085382"/>
    <w:rsid w:val="0008540C"/>
    <w:rsid w:val="000859EE"/>
    <w:rsid w:val="00086606"/>
    <w:rsid w:val="00094CAC"/>
    <w:rsid w:val="000951A5"/>
    <w:rsid w:val="000952D7"/>
    <w:rsid w:val="00096539"/>
    <w:rsid w:val="00097FB3"/>
    <w:rsid w:val="000A15FD"/>
    <w:rsid w:val="000A3D98"/>
    <w:rsid w:val="000A4816"/>
    <w:rsid w:val="000B1228"/>
    <w:rsid w:val="000B19D0"/>
    <w:rsid w:val="000B247D"/>
    <w:rsid w:val="000B3FCD"/>
    <w:rsid w:val="000B489A"/>
    <w:rsid w:val="000B48CA"/>
    <w:rsid w:val="000B502E"/>
    <w:rsid w:val="000B5931"/>
    <w:rsid w:val="000B7DC2"/>
    <w:rsid w:val="000C1B7F"/>
    <w:rsid w:val="000C3BCD"/>
    <w:rsid w:val="000C3EEC"/>
    <w:rsid w:val="000C413D"/>
    <w:rsid w:val="000C4F71"/>
    <w:rsid w:val="000C5C23"/>
    <w:rsid w:val="000D07AA"/>
    <w:rsid w:val="000D16E5"/>
    <w:rsid w:val="000D5632"/>
    <w:rsid w:val="000E0BAD"/>
    <w:rsid w:val="000E1BF8"/>
    <w:rsid w:val="000E29A9"/>
    <w:rsid w:val="000E39A4"/>
    <w:rsid w:val="000E4BB6"/>
    <w:rsid w:val="000F2711"/>
    <w:rsid w:val="000F2BEA"/>
    <w:rsid w:val="000F7153"/>
    <w:rsid w:val="00103483"/>
    <w:rsid w:val="00103B19"/>
    <w:rsid w:val="00105528"/>
    <w:rsid w:val="00105BBE"/>
    <w:rsid w:val="00107FEC"/>
    <w:rsid w:val="0011024C"/>
    <w:rsid w:val="00110559"/>
    <w:rsid w:val="0011147E"/>
    <w:rsid w:val="00112072"/>
    <w:rsid w:val="00112FEA"/>
    <w:rsid w:val="0011487D"/>
    <w:rsid w:val="001173DF"/>
    <w:rsid w:val="001210E5"/>
    <w:rsid w:val="001216CC"/>
    <w:rsid w:val="001217CF"/>
    <w:rsid w:val="00121C3A"/>
    <w:rsid w:val="001224F0"/>
    <w:rsid w:val="00123A68"/>
    <w:rsid w:val="00127EE9"/>
    <w:rsid w:val="00132832"/>
    <w:rsid w:val="001345F4"/>
    <w:rsid w:val="00136307"/>
    <w:rsid w:val="00136B27"/>
    <w:rsid w:val="00136F0A"/>
    <w:rsid w:val="001404D7"/>
    <w:rsid w:val="00141AF5"/>
    <w:rsid w:val="00142713"/>
    <w:rsid w:val="00142A59"/>
    <w:rsid w:val="001454EE"/>
    <w:rsid w:val="00145BBB"/>
    <w:rsid w:val="00146852"/>
    <w:rsid w:val="00147477"/>
    <w:rsid w:val="00150BB5"/>
    <w:rsid w:val="0015103D"/>
    <w:rsid w:val="0015193A"/>
    <w:rsid w:val="00155064"/>
    <w:rsid w:val="00156B30"/>
    <w:rsid w:val="00160B4E"/>
    <w:rsid w:val="00162791"/>
    <w:rsid w:val="00162C9F"/>
    <w:rsid w:val="00163095"/>
    <w:rsid w:val="0016418F"/>
    <w:rsid w:val="00167F6C"/>
    <w:rsid w:val="00172B9F"/>
    <w:rsid w:val="00173849"/>
    <w:rsid w:val="00173BE1"/>
    <w:rsid w:val="00173F1B"/>
    <w:rsid w:val="00175CFB"/>
    <w:rsid w:val="0018056E"/>
    <w:rsid w:val="0018210D"/>
    <w:rsid w:val="00182F22"/>
    <w:rsid w:val="00184C4F"/>
    <w:rsid w:val="00186A93"/>
    <w:rsid w:val="00190E33"/>
    <w:rsid w:val="00191D77"/>
    <w:rsid w:val="00191EBF"/>
    <w:rsid w:val="00192692"/>
    <w:rsid w:val="00194661"/>
    <w:rsid w:val="00194D53"/>
    <w:rsid w:val="001959E7"/>
    <w:rsid w:val="001960F2"/>
    <w:rsid w:val="001A0EEA"/>
    <w:rsid w:val="001A153C"/>
    <w:rsid w:val="001A2131"/>
    <w:rsid w:val="001A2F1D"/>
    <w:rsid w:val="001A465D"/>
    <w:rsid w:val="001A5C22"/>
    <w:rsid w:val="001A5FDD"/>
    <w:rsid w:val="001A6080"/>
    <w:rsid w:val="001A63C1"/>
    <w:rsid w:val="001A736F"/>
    <w:rsid w:val="001B3D8B"/>
    <w:rsid w:val="001B3E26"/>
    <w:rsid w:val="001B7085"/>
    <w:rsid w:val="001C1AE6"/>
    <w:rsid w:val="001C27C5"/>
    <w:rsid w:val="001C28E2"/>
    <w:rsid w:val="001C291A"/>
    <w:rsid w:val="001C51A3"/>
    <w:rsid w:val="001C5958"/>
    <w:rsid w:val="001C6237"/>
    <w:rsid w:val="001D0223"/>
    <w:rsid w:val="001D2780"/>
    <w:rsid w:val="001D6D40"/>
    <w:rsid w:val="001D6DC5"/>
    <w:rsid w:val="001E12CE"/>
    <w:rsid w:val="001E1639"/>
    <w:rsid w:val="001E2759"/>
    <w:rsid w:val="001E4181"/>
    <w:rsid w:val="001E472F"/>
    <w:rsid w:val="001E50E4"/>
    <w:rsid w:val="001E6461"/>
    <w:rsid w:val="001F2316"/>
    <w:rsid w:val="001F24EF"/>
    <w:rsid w:val="001F5811"/>
    <w:rsid w:val="0020193C"/>
    <w:rsid w:val="002076E0"/>
    <w:rsid w:val="00207802"/>
    <w:rsid w:val="002103D8"/>
    <w:rsid w:val="00211B4F"/>
    <w:rsid w:val="00211D6D"/>
    <w:rsid w:val="002133EC"/>
    <w:rsid w:val="0021386A"/>
    <w:rsid w:val="0021494E"/>
    <w:rsid w:val="00214FE5"/>
    <w:rsid w:val="002169F9"/>
    <w:rsid w:val="00217454"/>
    <w:rsid w:val="00217F82"/>
    <w:rsid w:val="002221A2"/>
    <w:rsid w:val="002257A2"/>
    <w:rsid w:val="002263B3"/>
    <w:rsid w:val="00227668"/>
    <w:rsid w:val="00230436"/>
    <w:rsid w:val="00231028"/>
    <w:rsid w:val="002327B3"/>
    <w:rsid w:val="00235629"/>
    <w:rsid w:val="002365D0"/>
    <w:rsid w:val="002407DA"/>
    <w:rsid w:val="00244E6C"/>
    <w:rsid w:val="00245BFF"/>
    <w:rsid w:val="002468A1"/>
    <w:rsid w:val="00246A58"/>
    <w:rsid w:val="002477E9"/>
    <w:rsid w:val="00247B0F"/>
    <w:rsid w:val="00251A56"/>
    <w:rsid w:val="00253F1A"/>
    <w:rsid w:val="002545C9"/>
    <w:rsid w:val="0025604B"/>
    <w:rsid w:val="00261368"/>
    <w:rsid w:val="00263F03"/>
    <w:rsid w:val="00264750"/>
    <w:rsid w:val="00265A77"/>
    <w:rsid w:val="00267342"/>
    <w:rsid w:val="00270552"/>
    <w:rsid w:val="00270F5F"/>
    <w:rsid w:val="00271993"/>
    <w:rsid w:val="0027210D"/>
    <w:rsid w:val="00273181"/>
    <w:rsid w:val="00273A01"/>
    <w:rsid w:val="0028042A"/>
    <w:rsid w:val="002805BC"/>
    <w:rsid w:val="00280EAC"/>
    <w:rsid w:val="00281364"/>
    <w:rsid w:val="002827F5"/>
    <w:rsid w:val="00285ACC"/>
    <w:rsid w:val="00287D45"/>
    <w:rsid w:val="00287F68"/>
    <w:rsid w:val="002902C8"/>
    <w:rsid w:val="002933AC"/>
    <w:rsid w:val="00296110"/>
    <w:rsid w:val="002A398F"/>
    <w:rsid w:val="002A39A1"/>
    <w:rsid w:val="002A5589"/>
    <w:rsid w:val="002A5AB7"/>
    <w:rsid w:val="002A7870"/>
    <w:rsid w:val="002B034D"/>
    <w:rsid w:val="002B1A4F"/>
    <w:rsid w:val="002B1DBE"/>
    <w:rsid w:val="002B2452"/>
    <w:rsid w:val="002B24F8"/>
    <w:rsid w:val="002B2D32"/>
    <w:rsid w:val="002B34DC"/>
    <w:rsid w:val="002B4E32"/>
    <w:rsid w:val="002C0250"/>
    <w:rsid w:val="002C02A4"/>
    <w:rsid w:val="002C2F9A"/>
    <w:rsid w:val="002C5234"/>
    <w:rsid w:val="002C6FA0"/>
    <w:rsid w:val="002D071B"/>
    <w:rsid w:val="002D1727"/>
    <w:rsid w:val="002D1B36"/>
    <w:rsid w:val="002D1DF1"/>
    <w:rsid w:val="002D3A07"/>
    <w:rsid w:val="002D3C73"/>
    <w:rsid w:val="002D6610"/>
    <w:rsid w:val="002D7193"/>
    <w:rsid w:val="002E0D7B"/>
    <w:rsid w:val="002E27E4"/>
    <w:rsid w:val="002E2C5C"/>
    <w:rsid w:val="002E3F98"/>
    <w:rsid w:val="002E48C7"/>
    <w:rsid w:val="002E6043"/>
    <w:rsid w:val="002E75B3"/>
    <w:rsid w:val="002F0652"/>
    <w:rsid w:val="002F0C6A"/>
    <w:rsid w:val="002F1E66"/>
    <w:rsid w:val="002F2544"/>
    <w:rsid w:val="002F4602"/>
    <w:rsid w:val="002F4DA9"/>
    <w:rsid w:val="00300AAD"/>
    <w:rsid w:val="00303BFC"/>
    <w:rsid w:val="00305ED7"/>
    <w:rsid w:val="003062A2"/>
    <w:rsid w:val="003119CA"/>
    <w:rsid w:val="00314802"/>
    <w:rsid w:val="00314B19"/>
    <w:rsid w:val="003161E0"/>
    <w:rsid w:val="00316B22"/>
    <w:rsid w:val="003173E4"/>
    <w:rsid w:val="00317982"/>
    <w:rsid w:val="00320597"/>
    <w:rsid w:val="00322286"/>
    <w:rsid w:val="00322341"/>
    <w:rsid w:val="003229C0"/>
    <w:rsid w:val="00323308"/>
    <w:rsid w:val="003264AB"/>
    <w:rsid w:val="003269D4"/>
    <w:rsid w:val="00326CC9"/>
    <w:rsid w:val="00327A07"/>
    <w:rsid w:val="00330556"/>
    <w:rsid w:val="00332486"/>
    <w:rsid w:val="0033445D"/>
    <w:rsid w:val="00334CEF"/>
    <w:rsid w:val="00336BEC"/>
    <w:rsid w:val="0034173E"/>
    <w:rsid w:val="00342751"/>
    <w:rsid w:val="00342DDA"/>
    <w:rsid w:val="00345A4E"/>
    <w:rsid w:val="00345A57"/>
    <w:rsid w:val="00351CBB"/>
    <w:rsid w:val="003525A7"/>
    <w:rsid w:val="00354F20"/>
    <w:rsid w:val="00355703"/>
    <w:rsid w:val="003559A7"/>
    <w:rsid w:val="00356065"/>
    <w:rsid w:val="00357709"/>
    <w:rsid w:val="00362A12"/>
    <w:rsid w:val="003634C3"/>
    <w:rsid w:val="0036710C"/>
    <w:rsid w:val="0036723A"/>
    <w:rsid w:val="00372B5C"/>
    <w:rsid w:val="003738B1"/>
    <w:rsid w:val="003754F1"/>
    <w:rsid w:val="00375884"/>
    <w:rsid w:val="0037655B"/>
    <w:rsid w:val="00377A8C"/>
    <w:rsid w:val="00381967"/>
    <w:rsid w:val="00382710"/>
    <w:rsid w:val="0038470C"/>
    <w:rsid w:val="003854BA"/>
    <w:rsid w:val="00385DF0"/>
    <w:rsid w:val="0038656A"/>
    <w:rsid w:val="00390EAE"/>
    <w:rsid w:val="0039111B"/>
    <w:rsid w:val="003911F3"/>
    <w:rsid w:val="00391EFD"/>
    <w:rsid w:val="003926D0"/>
    <w:rsid w:val="00392C07"/>
    <w:rsid w:val="00393667"/>
    <w:rsid w:val="0039622D"/>
    <w:rsid w:val="0039695D"/>
    <w:rsid w:val="00396E60"/>
    <w:rsid w:val="0039797A"/>
    <w:rsid w:val="003A0500"/>
    <w:rsid w:val="003A148E"/>
    <w:rsid w:val="003A1F5A"/>
    <w:rsid w:val="003A294C"/>
    <w:rsid w:val="003A38C5"/>
    <w:rsid w:val="003A43B6"/>
    <w:rsid w:val="003A472F"/>
    <w:rsid w:val="003A58BA"/>
    <w:rsid w:val="003A7E1F"/>
    <w:rsid w:val="003B1259"/>
    <w:rsid w:val="003B2709"/>
    <w:rsid w:val="003B581C"/>
    <w:rsid w:val="003C0461"/>
    <w:rsid w:val="003C374C"/>
    <w:rsid w:val="003C3C73"/>
    <w:rsid w:val="003C522F"/>
    <w:rsid w:val="003D04D1"/>
    <w:rsid w:val="003D2BD4"/>
    <w:rsid w:val="003D425F"/>
    <w:rsid w:val="003D4554"/>
    <w:rsid w:val="003D6484"/>
    <w:rsid w:val="003D699F"/>
    <w:rsid w:val="003D74F0"/>
    <w:rsid w:val="003D7FF9"/>
    <w:rsid w:val="003E07EA"/>
    <w:rsid w:val="003E084F"/>
    <w:rsid w:val="003E14ED"/>
    <w:rsid w:val="003E2426"/>
    <w:rsid w:val="003E3B0B"/>
    <w:rsid w:val="003E4F77"/>
    <w:rsid w:val="003E53DB"/>
    <w:rsid w:val="003E56B5"/>
    <w:rsid w:val="003E6C16"/>
    <w:rsid w:val="003E6F65"/>
    <w:rsid w:val="003F08B3"/>
    <w:rsid w:val="003F1AC9"/>
    <w:rsid w:val="003F5E1C"/>
    <w:rsid w:val="00400BAC"/>
    <w:rsid w:val="0040115D"/>
    <w:rsid w:val="00401402"/>
    <w:rsid w:val="0040396A"/>
    <w:rsid w:val="0040470A"/>
    <w:rsid w:val="00405CA5"/>
    <w:rsid w:val="0040625F"/>
    <w:rsid w:val="00406F74"/>
    <w:rsid w:val="00417925"/>
    <w:rsid w:val="004202EF"/>
    <w:rsid w:val="00420C67"/>
    <w:rsid w:val="00420E60"/>
    <w:rsid w:val="00421B9B"/>
    <w:rsid w:val="00423258"/>
    <w:rsid w:val="0042467B"/>
    <w:rsid w:val="00427B2C"/>
    <w:rsid w:val="00430C32"/>
    <w:rsid w:val="00430EBD"/>
    <w:rsid w:val="00432B51"/>
    <w:rsid w:val="004339F7"/>
    <w:rsid w:val="00434264"/>
    <w:rsid w:val="004352AF"/>
    <w:rsid w:val="00435DD5"/>
    <w:rsid w:val="00436E8B"/>
    <w:rsid w:val="00437770"/>
    <w:rsid w:val="00437E62"/>
    <w:rsid w:val="0044022B"/>
    <w:rsid w:val="00443847"/>
    <w:rsid w:val="004459DF"/>
    <w:rsid w:val="00445ABB"/>
    <w:rsid w:val="0044612D"/>
    <w:rsid w:val="00452473"/>
    <w:rsid w:val="004535A3"/>
    <w:rsid w:val="00454D16"/>
    <w:rsid w:val="00455963"/>
    <w:rsid w:val="004562CE"/>
    <w:rsid w:val="00456EE5"/>
    <w:rsid w:val="004579F9"/>
    <w:rsid w:val="00460D71"/>
    <w:rsid w:val="004627CE"/>
    <w:rsid w:val="0046616F"/>
    <w:rsid w:val="0047066E"/>
    <w:rsid w:val="0047241C"/>
    <w:rsid w:val="00473C28"/>
    <w:rsid w:val="00475346"/>
    <w:rsid w:val="00475376"/>
    <w:rsid w:val="00476551"/>
    <w:rsid w:val="00485981"/>
    <w:rsid w:val="00485D54"/>
    <w:rsid w:val="004871CC"/>
    <w:rsid w:val="004879D7"/>
    <w:rsid w:val="004916A7"/>
    <w:rsid w:val="00493C9C"/>
    <w:rsid w:val="004952FF"/>
    <w:rsid w:val="00495E02"/>
    <w:rsid w:val="004A1309"/>
    <w:rsid w:val="004A18BB"/>
    <w:rsid w:val="004A24F3"/>
    <w:rsid w:val="004A28C5"/>
    <w:rsid w:val="004A2B06"/>
    <w:rsid w:val="004A350B"/>
    <w:rsid w:val="004A3D18"/>
    <w:rsid w:val="004A46DE"/>
    <w:rsid w:val="004A4C3C"/>
    <w:rsid w:val="004A5715"/>
    <w:rsid w:val="004A6374"/>
    <w:rsid w:val="004A7468"/>
    <w:rsid w:val="004B2114"/>
    <w:rsid w:val="004B4CA0"/>
    <w:rsid w:val="004B65D8"/>
    <w:rsid w:val="004B6C39"/>
    <w:rsid w:val="004B733B"/>
    <w:rsid w:val="004C0090"/>
    <w:rsid w:val="004C05BC"/>
    <w:rsid w:val="004C1523"/>
    <w:rsid w:val="004C1CD5"/>
    <w:rsid w:val="004C2F91"/>
    <w:rsid w:val="004C434C"/>
    <w:rsid w:val="004D03DB"/>
    <w:rsid w:val="004D118C"/>
    <w:rsid w:val="004D3776"/>
    <w:rsid w:val="004D37AE"/>
    <w:rsid w:val="004D52F7"/>
    <w:rsid w:val="004D57C7"/>
    <w:rsid w:val="004D60A6"/>
    <w:rsid w:val="004D68FC"/>
    <w:rsid w:val="004D73FC"/>
    <w:rsid w:val="004D796A"/>
    <w:rsid w:val="004E0765"/>
    <w:rsid w:val="004E0ED4"/>
    <w:rsid w:val="004E11F4"/>
    <w:rsid w:val="004E3DAB"/>
    <w:rsid w:val="004E5B52"/>
    <w:rsid w:val="004E5FCF"/>
    <w:rsid w:val="004E6688"/>
    <w:rsid w:val="004F1F46"/>
    <w:rsid w:val="004F2C24"/>
    <w:rsid w:val="004F37C6"/>
    <w:rsid w:val="004F51D3"/>
    <w:rsid w:val="004F623D"/>
    <w:rsid w:val="00502FA8"/>
    <w:rsid w:val="005047F2"/>
    <w:rsid w:val="005054A5"/>
    <w:rsid w:val="005054DC"/>
    <w:rsid w:val="0050551E"/>
    <w:rsid w:val="00505B2A"/>
    <w:rsid w:val="00511C7F"/>
    <w:rsid w:val="005124DB"/>
    <w:rsid w:val="0051439C"/>
    <w:rsid w:val="0051541F"/>
    <w:rsid w:val="005166C9"/>
    <w:rsid w:val="005176BD"/>
    <w:rsid w:val="005210DD"/>
    <w:rsid w:val="00521699"/>
    <w:rsid w:val="00524482"/>
    <w:rsid w:val="00527A3D"/>
    <w:rsid w:val="0053074B"/>
    <w:rsid w:val="0053148A"/>
    <w:rsid w:val="005341EF"/>
    <w:rsid w:val="005348FF"/>
    <w:rsid w:val="00536F1E"/>
    <w:rsid w:val="005373CB"/>
    <w:rsid w:val="00543676"/>
    <w:rsid w:val="005441F4"/>
    <w:rsid w:val="005455B6"/>
    <w:rsid w:val="00550613"/>
    <w:rsid w:val="00550D88"/>
    <w:rsid w:val="00550F96"/>
    <w:rsid w:val="00552C90"/>
    <w:rsid w:val="00553772"/>
    <w:rsid w:val="0055551B"/>
    <w:rsid w:val="00556A37"/>
    <w:rsid w:val="00557995"/>
    <w:rsid w:val="00561E25"/>
    <w:rsid w:val="005627CD"/>
    <w:rsid w:val="00564194"/>
    <w:rsid w:val="00564767"/>
    <w:rsid w:val="0056716D"/>
    <w:rsid w:val="0057091D"/>
    <w:rsid w:val="00574B70"/>
    <w:rsid w:val="005765B5"/>
    <w:rsid w:val="00576742"/>
    <w:rsid w:val="005818B4"/>
    <w:rsid w:val="00582360"/>
    <w:rsid w:val="0058316D"/>
    <w:rsid w:val="005831AB"/>
    <w:rsid w:val="00584C24"/>
    <w:rsid w:val="005856A1"/>
    <w:rsid w:val="00586515"/>
    <w:rsid w:val="00586C4D"/>
    <w:rsid w:val="005901B9"/>
    <w:rsid w:val="005907F5"/>
    <w:rsid w:val="00590877"/>
    <w:rsid w:val="00591848"/>
    <w:rsid w:val="00593533"/>
    <w:rsid w:val="0059412F"/>
    <w:rsid w:val="00596C8B"/>
    <w:rsid w:val="005A335B"/>
    <w:rsid w:val="005A420A"/>
    <w:rsid w:val="005A46EE"/>
    <w:rsid w:val="005A53B7"/>
    <w:rsid w:val="005A561A"/>
    <w:rsid w:val="005A5F86"/>
    <w:rsid w:val="005A6203"/>
    <w:rsid w:val="005A735D"/>
    <w:rsid w:val="005A749A"/>
    <w:rsid w:val="005B21DA"/>
    <w:rsid w:val="005B3BAB"/>
    <w:rsid w:val="005B3F2C"/>
    <w:rsid w:val="005B4B28"/>
    <w:rsid w:val="005B5D10"/>
    <w:rsid w:val="005B6C1B"/>
    <w:rsid w:val="005C0BB2"/>
    <w:rsid w:val="005C35AB"/>
    <w:rsid w:val="005C459F"/>
    <w:rsid w:val="005C59AB"/>
    <w:rsid w:val="005C5A23"/>
    <w:rsid w:val="005D02A8"/>
    <w:rsid w:val="005D28B5"/>
    <w:rsid w:val="005D3021"/>
    <w:rsid w:val="005D3250"/>
    <w:rsid w:val="005D7EFF"/>
    <w:rsid w:val="005E0563"/>
    <w:rsid w:val="005E074C"/>
    <w:rsid w:val="005E0B0D"/>
    <w:rsid w:val="005E2339"/>
    <w:rsid w:val="005E24CD"/>
    <w:rsid w:val="005E2B87"/>
    <w:rsid w:val="005E4348"/>
    <w:rsid w:val="005E4A3A"/>
    <w:rsid w:val="005E4BC3"/>
    <w:rsid w:val="005E55DF"/>
    <w:rsid w:val="005E6DA8"/>
    <w:rsid w:val="005F360C"/>
    <w:rsid w:val="005F6A81"/>
    <w:rsid w:val="0060196F"/>
    <w:rsid w:val="00602A47"/>
    <w:rsid w:val="00603147"/>
    <w:rsid w:val="00604DB4"/>
    <w:rsid w:val="00606705"/>
    <w:rsid w:val="006120C0"/>
    <w:rsid w:val="00613D4E"/>
    <w:rsid w:val="00613F45"/>
    <w:rsid w:val="00615008"/>
    <w:rsid w:val="006160DC"/>
    <w:rsid w:val="006207A0"/>
    <w:rsid w:val="00622CE6"/>
    <w:rsid w:val="00622DFE"/>
    <w:rsid w:val="00623BEB"/>
    <w:rsid w:val="00623E02"/>
    <w:rsid w:val="00626A9A"/>
    <w:rsid w:val="00626AB0"/>
    <w:rsid w:val="00626ABB"/>
    <w:rsid w:val="00627883"/>
    <w:rsid w:val="0063097A"/>
    <w:rsid w:val="00632B35"/>
    <w:rsid w:val="00633D3C"/>
    <w:rsid w:val="00634EF1"/>
    <w:rsid w:val="006351FC"/>
    <w:rsid w:val="006364A9"/>
    <w:rsid w:val="0063722F"/>
    <w:rsid w:val="006408CC"/>
    <w:rsid w:val="0064207A"/>
    <w:rsid w:val="006436BB"/>
    <w:rsid w:val="00643C07"/>
    <w:rsid w:val="00646575"/>
    <w:rsid w:val="00646D29"/>
    <w:rsid w:val="00651242"/>
    <w:rsid w:val="006517D5"/>
    <w:rsid w:val="00651A56"/>
    <w:rsid w:val="006562AC"/>
    <w:rsid w:val="00656482"/>
    <w:rsid w:val="00661901"/>
    <w:rsid w:val="00662B2C"/>
    <w:rsid w:val="00664D84"/>
    <w:rsid w:val="00666C35"/>
    <w:rsid w:val="0066719C"/>
    <w:rsid w:val="00671583"/>
    <w:rsid w:val="00671881"/>
    <w:rsid w:val="00671D44"/>
    <w:rsid w:val="00672D16"/>
    <w:rsid w:val="00673D57"/>
    <w:rsid w:val="00675F23"/>
    <w:rsid w:val="00677E96"/>
    <w:rsid w:val="00682750"/>
    <w:rsid w:val="006846E3"/>
    <w:rsid w:val="00686B3D"/>
    <w:rsid w:val="00687536"/>
    <w:rsid w:val="0069351C"/>
    <w:rsid w:val="00693830"/>
    <w:rsid w:val="00694004"/>
    <w:rsid w:val="00697CD7"/>
    <w:rsid w:val="006A0808"/>
    <w:rsid w:val="006A08A0"/>
    <w:rsid w:val="006A1E4C"/>
    <w:rsid w:val="006A3748"/>
    <w:rsid w:val="006A459B"/>
    <w:rsid w:val="006A4973"/>
    <w:rsid w:val="006A684E"/>
    <w:rsid w:val="006A7F25"/>
    <w:rsid w:val="006B001F"/>
    <w:rsid w:val="006B03E2"/>
    <w:rsid w:val="006B22B6"/>
    <w:rsid w:val="006B4907"/>
    <w:rsid w:val="006C1D60"/>
    <w:rsid w:val="006C28F5"/>
    <w:rsid w:val="006C393D"/>
    <w:rsid w:val="006C4561"/>
    <w:rsid w:val="006C7A33"/>
    <w:rsid w:val="006D2818"/>
    <w:rsid w:val="006D2BAC"/>
    <w:rsid w:val="006D4DFE"/>
    <w:rsid w:val="006D74A1"/>
    <w:rsid w:val="006E3B7C"/>
    <w:rsid w:val="006E4A0E"/>
    <w:rsid w:val="006E6909"/>
    <w:rsid w:val="006F2F26"/>
    <w:rsid w:val="006F5BD3"/>
    <w:rsid w:val="006F6445"/>
    <w:rsid w:val="006F7154"/>
    <w:rsid w:val="00701369"/>
    <w:rsid w:val="007014BB"/>
    <w:rsid w:val="007022F5"/>
    <w:rsid w:val="00703DEB"/>
    <w:rsid w:val="0070470E"/>
    <w:rsid w:val="0070611A"/>
    <w:rsid w:val="00706C8E"/>
    <w:rsid w:val="0071229E"/>
    <w:rsid w:val="0071260D"/>
    <w:rsid w:val="00713DE0"/>
    <w:rsid w:val="00716020"/>
    <w:rsid w:val="007161ED"/>
    <w:rsid w:val="0072107D"/>
    <w:rsid w:val="007215B2"/>
    <w:rsid w:val="007218B3"/>
    <w:rsid w:val="00721C44"/>
    <w:rsid w:val="00723737"/>
    <w:rsid w:val="00725822"/>
    <w:rsid w:val="00725D20"/>
    <w:rsid w:val="00725DDC"/>
    <w:rsid w:val="00726FFB"/>
    <w:rsid w:val="007274E9"/>
    <w:rsid w:val="00730264"/>
    <w:rsid w:val="00732515"/>
    <w:rsid w:val="007355C8"/>
    <w:rsid w:val="00735E31"/>
    <w:rsid w:val="00737D26"/>
    <w:rsid w:val="007408B3"/>
    <w:rsid w:val="007415D8"/>
    <w:rsid w:val="00743D0E"/>
    <w:rsid w:val="007510D7"/>
    <w:rsid w:val="00751C95"/>
    <w:rsid w:val="0075213C"/>
    <w:rsid w:val="00754537"/>
    <w:rsid w:val="0075471D"/>
    <w:rsid w:val="00755E69"/>
    <w:rsid w:val="00755FC7"/>
    <w:rsid w:val="00757893"/>
    <w:rsid w:val="00762AF2"/>
    <w:rsid w:val="007641FD"/>
    <w:rsid w:val="0076561D"/>
    <w:rsid w:val="007665DB"/>
    <w:rsid w:val="00774399"/>
    <w:rsid w:val="00776855"/>
    <w:rsid w:val="00780635"/>
    <w:rsid w:val="00781AE4"/>
    <w:rsid w:val="00782713"/>
    <w:rsid w:val="00783F9C"/>
    <w:rsid w:val="0078417E"/>
    <w:rsid w:val="00786CB9"/>
    <w:rsid w:val="007927CD"/>
    <w:rsid w:val="007932D2"/>
    <w:rsid w:val="00793A27"/>
    <w:rsid w:val="007947D6"/>
    <w:rsid w:val="0079617A"/>
    <w:rsid w:val="00797B0C"/>
    <w:rsid w:val="007A066B"/>
    <w:rsid w:val="007A1687"/>
    <w:rsid w:val="007A1E45"/>
    <w:rsid w:val="007A2FF9"/>
    <w:rsid w:val="007A43D9"/>
    <w:rsid w:val="007A5814"/>
    <w:rsid w:val="007A716B"/>
    <w:rsid w:val="007A7BDB"/>
    <w:rsid w:val="007B2BA4"/>
    <w:rsid w:val="007B4933"/>
    <w:rsid w:val="007B5007"/>
    <w:rsid w:val="007B5169"/>
    <w:rsid w:val="007B5E51"/>
    <w:rsid w:val="007B6A8E"/>
    <w:rsid w:val="007C3FF1"/>
    <w:rsid w:val="007C753F"/>
    <w:rsid w:val="007D040F"/>
    <w:rsid w:val="007D2704"/>
    <w:rsid w:val="007D2D21"/>
    <w:rsid w:val="007D568A"/>
    <w:rsid w:val="007D5820"/>
    <w:rsid w:val="007D6B01"/>
    <w:rsid w:val="007D6C37"/>
    <w:rsid w:val="007E09E3"/>
    <w:rsid w:val="007E0F6D"/>
    <w:rsid w:val="007E39B6"/>
    <w:rsid w:val="007E63E3"/>
    <w:rsid w:val="007E7B44"/>
    <w:rsid w:val="007E7FFE"/>
    <w:rsid w:val="007F17F6"/>
    <w:rsid w:val="007F46E5"/>
    <w:rsid w:val="007F694A"/>
    <w:rsid w:val="00805148"/>
    <w:rsid w:val="008067BF"/>
    <w:rsid w:val="00806B20"/>
    <w:rsid w:val="00807480"/>
    <w:rsid w:val="008136D4"/>
    <w:rsid w:val="008144C5"/>
    <w:rsid w:val="00814B03"/>
    <w:rsid w:val="00821915"/>
    <w:rsid w:val="00821E41"/>
    <w:rsid w:val="00821EF0"/>
    <w:rsid w:val="00822E20"/>
    <w:rsid w:val="0082353D"/>
    <w:rsid w:val="00823D9E"/>
    <w:rsid w:val="00826BFC"/>
    <w:rsid w:val="00827A46"/>
    <w:rsid w:val="008311E5"/>
    <w:rsid w:val="00832E2D"/>
    <w:rsid w:val="008335F3"/>
    <w:rsid w:val="00833C51"/>
    <w:rsid w:val="00834085"/>
    <w:rsid w:val="008345E3"/>
    <w:rsid w:val="00842824"/>
    <w:rsid w:val="00843C69"/>
    <w:rsid w:val="00844407"/>
    <w:rsid w:val="00845A3A"/>
    <w:rsid w:val="00845F70"/>
    <w:rsid w:val="0084678D"/>
    <w:rsid w:val="00847BAE"/>
    <w:rsid w:val="008523D5"/>
    <w:rsid w:val="00852F41"/>
    <w:rsid w:val="00853C30"/>
    <w:rsid w:val="00854E8D"/>
    <w:rsid w:val="00860174"/>
    <w:rsid w:val="0086052F"/>
    <w:rsid w:val="00861CC1"/>
    <w:rsid w:val="00862F02"/>
    <w:rsid w:val="008635D7"/>
    <w:rsid w:val="00863ABB"/>
    <w:rsid w:val="008662F5"/>
    <w:rsid w:val="0086657F"/>
    <w:rsid w:val="008730DE"/>
    <w:rsid w:val="00873891"/>
    <w:rsid w:val="00875194"/>
    <w:rsid w:val="00876415"/>
    <w:rsid w:val="00876999"/>
    <w:rsid w:val="00882579"/>
    <w:rsid w:val="008835BA"/>
    <w:rsid w:val="008840AE"/>
    <w:rsid w:val="00887F49"/>
    <w:rsid w:val="00891EE2"/>
    <w:rsid w:val="0089212B"/>
    <w:rsid w:val="00893D75"/>
    <w:rsid w:val="008948F3"/>
    <w:rsid w:val="008A1B5E"/>
    <w:rsid w:val="008A2D15"/>
    <w:rsid w:val="008A4BA9"/>
    <w:rsid w:val="008B0DCE"/>
    <w:rsid w:val="008B1552"/>
    <w:rsid w:val="008B1AF4"/>
    <w:rsid w:val="008B228C"/>
    <w:rsid w:val="008B58EB"/>
    <w:rsid w:val="008C2D2F"/>
    <w:rsid w:val="008C325C"/>
    <w:rsid w:val="008C4884"/>
    <w:rsid w:val="008C6B1A"/>
    <w:rsid w:val="008C7CBF"/>
    <w:rsid w:val="008D015A"/>
    <w:rsid w:val="008D0764"/>
    <w:rsid w:val="008D13BE"/>
    <w:rsid w:val="008D2847"/>
    <w:rsid w:val="008D5678"/>
    <w:rsid w:val="008D6EAA"/>
    <w:rsid w:val="008D7A0F"/>
    <w:rsid w:val="008D7A7B"/>
    <w:rsid w:val="008E0983"/>
    <w:rsid w:val="008E3932"/>
    <w:rsid w:val="008E45D1"/>
    <w:rsid w:val="008E5136"/>
    <w:rsid w:val="008E53DA"/>
    <w:rsid w:val="008E66A1"/>
    <w:rsid w:val="008E677E"/>
    <w:rsid w:val="008E6F99"/>
    <w:rsid w:val="008F03C0"/>
    <w:rsid w:val="008F226B"/>
    <w:rsid w:val="008F297C"/>
    <w:rsid w:val="008F2C96"/>
    <w:rsid w:val="008F3FD0"/>
    <w:rsid w:val="008F5F1A"/>
    <w:rsid w:val="008F680C"/>
    <w:rsid w:val="008F6A03"/>
    <w:rsid w:val="008F6AE9"/>
    <w:rsid w:val="00900BAD"/>
    <w:rsid w:val="00900E64"/>
    <w:rsid w:val="00901CE9"/>
    <w:rsid w:val="00904E8F"/>
    <w:rsid w:val="00906870"/>
    <w:rsid w:val="00915FC7"/>
    <w:rsid w:val="00916222"/>
    <w:rsid w:val="00916252"/>
    <w:rsid w:val="00917E0F"/>
    <w:rsid w:val="009205C6"/>
    <w:rsid w:val="009224CA"/>
    <w:rsid w:val="00923C38"/>
    <w:rsid w:val="00924C7E"/>
    <w:rsid w:val="009254B9"/>
    <w:rsid w:val="009274FF"/>
    <w:rsid w:val="0093236B"/>
    <w:rsid w:val="009328F8"/>
    <w:rsid w:val="00932FA2"/>
    <w:rsid w:val="00933D0D"/>
    <w:rsid w:val="00936931"/>
    <w:rsid w:val="00936EE3"/>
    <w:rsid w:val="00937F0E"/>
    <w:rsid w:val="0094227E"/>
    <w:rsid w:val="00943982"/>
    <w:rsid w:val="00944B53"/>
    <w:rsid w:val="00947567"/>
    <w:rsid w:val="009512B1"/>
    <w:rsid w:val="00951E29"/>
    <w:rsid w:val="009540A7"/>
    <w:rsid w:val="00954220"/>
    <w:rsid w:val="00957F30"/>
    <w:rsid w:val="0096079C"/>
    <w:rsid w:val="00960FED"/>
    <w:rsid w:val="00962098"/>
    <w:rsid w:val="009624BB"/>
    <w:rsid w:val="009639CC"/>
    <w:rsid w:val="00963CDF"/>
    <w:rsid w:val="0096550A"/>
    <w:rsid w:val="00965B2D"/>
    <w:rsid w:val="00965CE6"/>
    <w:rsid w:val="009668B3"/>
    <w:rsid w:val="009675E7"/>
    <w:rsid w:val="00967F7E"/>
    <w:rsid w:val="00971DD3"/>
    <w:rsid w:val="0097409C"/>
    <w:rsid w:val="009746DF"/>
    <w:rsid w:val="009766F5"/>
    <w:rsid w:val="00981C3A"/>
    <w:rsid w:val="00981D87"/>
    <w:rsid w:val="00983340"/>
    <w:rsid w:val="00985CD8"/>
    <w:rsid w:val="00986FAD"/>
    <w:rsid w:val="00991BBF"/>
    <w:rsid w:val="0099297A"/>
    <w:rsid w:val="00993030"/>
    <w:rsid w:val="00995F01"/>
    <w:rsid w:val="009968F7"/>
    <w:rsid w:val="009A2121"/>
    <w:rsid w:val="009A252B"/>
    <w:rsid w:val="009A3B03"/>
    <w:rsid w:val="009A427E"/>
    <w:rsid w:val="009A5188"/>
    <w:rsid w:val="009B2F1F"/>
    <w:rsid w:val="009B40F1"/>
    <w:rsid w:val="009B43B6"/>
    <w:rsid w:val="009B5A28"/>
    <w:rsid w:val="009C1899"/>
    <w:rsid w:val="009C259C"/>
    <w:rsid w:val="009C2806"/>
    <w:rsid w:val="009D0760"/>
    <w:rsid w:val="009D18ED"/>
    <w:rsid w:val="009D1B37"/>
    <w:rsid w:val="009D209E"/>
    <w:rsid w:val="009D22DA"/>
    <w:rsid w:val="009D32CA"/>
    <w:rsid w:val="009D6B69"/>
    <w:rsid w:val="009D753E"/>
    <w:rsid w:val="009D7DF1"/>
    <w:rsid w:val="009E06C5"/>
    <w:rsid w:val="009E0AF7"/>
    <w:rsid w:val="009E0E06"/>
    <w:rsid w:val="009E2BD4"/>
    <w:rsid w:val="009E2C1E"/>
    <w:rsid w:val="009E46B5"/>
    <w:rsid w:val="009E64C2"/>
    <w:rsid w:val="009F1011"/>
    <w:rsid w:val="009F6A7B"/>
    <w:rsid w:val="00A00E9D"/>
    <w:rsid w:val="00A011BA"/>
    <w:rsid w:val="00A018A0"/>
    <w:rsid w:val="00A01CC3"/>
    <w:rsid w:val="00A023B9"/>
    <w:rsid w:val="00A024CF"/>
    <w:rsid w:val="00A0316D"/>
    <w:rsid w:val="00A049FC"/>
    <w:rsid w:val="00A04DE0"/>
    <w:rsid w:val="00A05B37"/>
    <w:rsid w:val="00A075DA"/>
    <w:rsid w:val="00A10903"/>
    <w:rsid w:val="00A10ADB"/>
    <w:rsid w:val="00A1367A"/>
    <w:rsid w:val="00A1590E"/>
    <w:rsid w:val="00A200ED"/>
    <w:rsid w:val="00A2175D"/>
    <w:rsid w:val="00A25FB4"/>
    <w:rsid w:val="00A263A7"/>
    <w:rsid w:val="00A26D48"/>
    <w:rsid w:val="00A32913"/>
    <w:rsid w:val="00A3455F"/>
    <w:rsid w:val="00A34966"/>
    <w:rsid w:val="00A35AF2"/>
    <w:rsid w:val="00A35C2A"/>
    <w:rsid w:val="00A40E96"/>
    <w:rsid w:val="00A42A90"/>
    <w:rsid w:val="00A44054"/>
    <w:rsid w:val="00A44899"/>
    <w:rsid w:val="00A471DD"/>
    <w:rsid w:val="00A47F76"/>
    <w:rsid w:val="00A51623"/>
    <w:rsid w:val="00A51B1D"/>
    <w:rsid w:val="00A54987"/>
    <w:rsid w:val="00A5554D"/>
    <w:rsid w:val="00A56ABB"/>
    <w:rsid w:val="00A56D66"/>
    <w:rsid w:val="00A60037"/>
    <w:rsid w:val="00A603B8"/>
    <w:rsid w:val="00A63949"/>
    <w:rsid w:val="00A668F7"/>
    <w:rsid w:val="00A676BD"/>
    <w:rsid w:val="00A70BC0"/>
    <w:rsid w:val="00A71AC4"/>
    <w:rsid w:val="00A73167"/>
    <w:rsid w:val="00A7429F"/>
    <w:rsid w:val="00A746D0"/>
    <w:rsid w:val="00A7488B"/>
    <w:rsid w:val="00A74B7D"/>
    <w:rsid w:val="00A750FB"/>
    <w:rsid w:val="00A7768B"/>
    <w:rsid w:val="00A77DD9"/>
    <w:rsid w:val="00A81317"/>
    <w:rsid w:val="00A81589"/>
    <w:rsid w:val="00A84CDC"/>
    <w:rsid w:val="00A85979"/>
    <w:rsid w:val="00A85B31"/>
    <w:rsid w:val="00A86836"/>
    <w:rsid w:val="00A86F7A"/>
    <w:rsid w:val="00A87480"/>
    <w:rsid w:val="00A90114"/>
    <w:rsid w:val="00A90313"/>
    <w:rsid w:val="00A94178"/>
    <w:rsid w:val="00A95A24"/>
    <w:rsid w:val="00A97A89"/>
    <w:rsid w:val="00AA36AB"/>
    <w:rsid w:val="00AA36DB"/>
    <w:rsid w:val="00AA5779"/>
    <w:rsid w:val="00AA60EA"/>
    <w:rsid w:val="00AA621B"/>
    <w:rsid w:val="00AA649D"/>
    <w:rsid w:val="00AA65EA"/>
    <w:rsid w:val="00AA6DFE"/>
    <w:rsid w:val="00AB30B6"/>
    <w:rsid w:val="00AB31FE"/>
    <w:rsid w:val="00AB52DC"/>
    <w:rsid w:val="00AB5348"/>
    <w:rsid w:val="00AB55E3"/>
    <w:rsid w:val="00AB5F9E"/>
    <w:rsid w:val="00AC0A6A"/>
    <w:rsid w:val="00AC0BB6"/>
    <w:rsid w:val="00AC0E35"/>
    <w:rsid w:val="00AC2C5A"/>
    <w:rsid w:val="00AC2E12"/>
    <w:rsid w:val="00AC3F6C"/>
    <w:rsid w:val="00AC5DB2"/>
    <w:rsid w:val="00AC7891"/>
    <w:rsid w:val="00AD093E"/>
    <w:rsid w:val="00AD293A"/>
    <w:rsid w:val="00AD4CF0"/>
    <w:rsid w:val="00AE1441"/>
    <w:rsid w:val="00AE1805"/>
    <w:rsid w:val="00AE1860"/>
    <w:rsid w:val="00AE19E3"/>
    <w:rsid w:val="00AE26F6"/>
    <w:rsid w:val="00AE2C42"/>
    <w:rsid w:val="00AE368F"/>
    <w:rsid w:val="00AE4B4B"/>
    <w:rsid w:val="00AE69E7"/>
    <w:rsid w:val="00AF1A16"/>
    <w:rsid w:val="00AF2474"/>
    <w:rsid w:val="00AF33E6"/>
    <w:rsid w:val="00AF3682"/>
    <w:rsid w:val="00AF3F94"/>
    <w:rsid w:val="00AF66E3"/>
    <w:rsid w:val="00AF6EEB"/>
    <w:rsid w:val="00AF7477"/>
    <w:rsid w:val="00B000B6"/>
    <w:rsid w:val="00B031AF"/>
    <w:rsid w:val="00B04BF2"/>
    <w:rsid w:val="00B0688D"/>
    <w:rsid w:val="00B07070"/>
    <w:rsid w:val="00B076FB"/>
    <w:rsid w:val="00B076FE"/>
    <w:rsid w:val="00B115C5"/>
    <w:rsid w:val="00B11DF8"/>
    <w:rsid w:val="00B12791"/>
    <w:rsid w:val="00B137D5"/>
    <w:rsid w:val="00B16867"/>
    <w:rsid w:val="00B16F1F"/>
    <w:rsid w:val="00B170C9"/>
    <w:rsid w:val="00B22A3D"/>
    <w:rsid w:val="00B22D52"/>
    <w:rsid w:val="00B22F17"/>
    <w:rsid w:val="00B22F8C"/>
    <w:rsid w:val="00B2313B"/>
    <w:rsid w:val="00B2350E"/>
    <w:rsid w:val="00B23B48"/>
    <w:rsid w:val="00B23D28"/>
    <w:rsid w:val="00B26FE2"/>
    <w:rsid w:val="00B2792F"/>
    <w:rsid w:val="00B319D9"/>
    <w:rsid w:val="00B33415"/>
    <w:rsid w:val="00B3525A"/>
    <w:rsid w:val="00B35689"/>
    <w:rsid w:val="00B3597E"/>
    <w:rsid w:val="00B41304"/>
    <w:rsid w:val="00B41992"/>
    <w:rsid w:val="00B41D42"/>
    <w:rsid w:val="00B41F0D"/>
    <w:rsid w:val="00B42202"/>
    <w:rsid w:val="00B425AE"/>
    <w:rsid w:val="00B46899"/>
    <w:rsid w:val="00B47161"/>
    <w:rsid w:val="00B471D0"/>
    <w:rsid w:val="00B47A18"/>
    <w:rsid w:val="00B50CD5"/>
    <w:rsid w:val="00B519BF"/>
    <w:rsid w:val="00B54EC5"/>
    <w:rsid w:val="00B55406"/>
    <w:rsid w:val="00B554A6"/>
    <w:rsid w:val="00B6049E"/>
    <w:rsid w:val="00B61430"/>
    <w:rsid w:val="00B616E8"/>
    <w:rsid w:val="00B64969"/>
    <w:rsid w:val="00B65E12"/>
    <w:rsid w:val="00B6706C"/>
    <w:rsid w:val="00B70272"/>
    <w:rsid w:val="00B725D8"/>
    <w:rsid w:val="00B732E5"/>
    <w:rsid w:val="00B73942"/>
    <w:rsid w:val="00B73ED8"/>
    <w:rsid w:val="00B7480F"/>
    <w:rsid w:val="00B74CDF"/>
    <w:rsid w:val="00B76092"/>
    <w:rsid w:val="00B80039"/>
    <w:rsid w:val="00B801A9"/>
    <w:rsid w:val="00B80D89"/>
    <w:rsid w:val="00B81176"/>
    <w:rsid w:val="00B81448"/>
    <w:rsid w:val="00B81F51"/>
    <w:rsid w:val="00B83246"/>
    <w:rsid w:val="00B833BC"/>
    <w:rsid w:val="00B834B8"/>
    <w:rsid w:val="00B8517A"/>
    <w:rsid w:val="00B8532A"/>
    <w:rsid w:val="00B8564F"/>
    <w:rsid w:val="00B87203"/>
    <w:rsid w:val="00B919C8"/>
    <w:rsid w:val="00B92F85"/>
    <w:rsid w:val="00B96118"/>
    <w:rsid w:val="00B96855"/>
    <w:rsid w:val="00BA0378"/>
    <w:rsid w:val="00BA0602"/>
    <w:rsid w:val="00BA2F5F"/>
    <w:rsid w:val="00BA52DB"/>
    <w:rsid w:val="00BA5EF6"/>
    <w:rsid w:val="00BA654A"/>
    <w:rsid w:val="00BA6F4F"/>
    <w:rsid w:val="00BA760F"/>
    <w:rsid w:val="00BB04A7"/>
    <w:rsid w:val="00BB09F6"/>
    <w:rsid w:val="00BB1B72"/>
    <w:rsid w:val="00BB3C72"/>
    <w:rsid w:val="00BB3F9B"/>
    <w:rsid w:val="00BC44C0"/>
    <w:rsid w:val="00BC577C"/>
    <w:rsid w:val="00BC5FAC"/>
    <w:rsid w:val="00BC7AD2"/>
    <w:rsid w:val="00BD0BC8"/>
    <w:rsid w:val="00BD1C36"/>
    <w:rsid w:val="00BD2A6B"/>
    <w:rsid w:val="00BD460D"/>
    <w:rsid w:val="00BD4C21"/>
    <w:rsid w:val="00BD6D20"/>
    <w:rsid w:val="00BD751A"/>
    <w:rsid w:val="00BE0865"/>
    <w:rsid w:val="00BE09A7"/>
    <w:rsid w:val="00BE4D37"/>
    <w:rsid w:val="00BE53EF"/>
    <w:rsid w:val="00BE55EC"/>
    <w:rsid w:val="00BE5B66"/>
    <w:rsid w:val="00BE7C42"/>
    <w:rsid w:val="00BF1511"/>
    <w:rsid w:val="00BF17DD"/>
    <w:rsid w:val="00BF2E17"/>
    <w:rsid w:val="00BF3562"/>
    <w:rsid w:val="00BF4D1A"/>
    <w:rsid w:val="00BF54CF"/>
    <w:rsid w:val="00C02279"/>
    <w:rsid w:val="00C0361C"/>
    <w:rsid w:val="00C03EFC"/>
    <w:rsid w:val="00C04A5A"/>
    <w:rsid w:val="00C0509A"/>
    <w:rsid w:val="00C06005"/>
    <w:rsid w:val="00C07586"/>
    <w:rsid w:val="00C1038C"/>
    <w:rsid w:val="00C11F4F"/>
    <w:rsid w:val="00C13F6A"/>
    <w:rsid w:val="00C14A9B"/>
    <w:rsid w:val="00C14EA6"/>
    <w:rsid w:val="00C14F10"/>
    <w:rsid w:val="00C155EF"/>
    <w:rsid w:val="00C15B8C"/>
    <w:rsid w:val="00C16073"/>
    <w:rsid w:val="00C1644E"/>
    <w:rsid w:val="00C1665C"/>
    <w:rsid w:val="00C166B2"/>
    <w:rsid w:val="00C17701"/>
    <w:rsid w:val="00C20190"/>
    <w:rsid w:val="00C20247"/>
    <w:rsid w:val="00C205F3"/>
    <w:rsid w:val="00C2276D"/>
    <w:rsid w:val="00C2399C"/>
    <w:rsid w:val="00C24847"/>
    <w:rsid w:val="00C30890"/>
    <w:rsid w:val="00C30B36"/>
    <w:rsid w:val="00C30E20"/>
    <w:rsid w:val="00C318E7"/>
    <w:rsid w:val="00C323FE"/>
    <w:rsid w:val="00C32DB5"/>
    <w:rsid w:val="00C33FC4"/>
    <w:rsid w:val="00C4096B"/>
    <w:rsid w:val="00C46BCE"/>
    <w:rsid w:val="00C511BD"/>
    <w:rsid w:val="00C5176E"/>
    <w:rsid w:val="00C52121"/>
    <w:rsid w:val="00C529E4"/>
    <w:rsid w:val="00C52ADD"/>
    <w:rsid w:val="00C53D71"/>
    <w:rsid w:val="00C55B23"/>
    <w:rsid w:val="00C55C62"/>
    <w:rsid w:val="00C565A9"/>
    <w:rsid w:val="00C57C72"/>
    <w:rsid w:val="00C601FA"/>
    <w:rsid w:val="00C6073A"/>
    <w:rsid w:val="00C60C16"/>
    <w:rsid w:val="00C63240"/>
    <w:rsid w:val="00C64996"/>
    <w:rsid w:val="00C64AB6"/>
    <w:rsid w:val="00C64FA0"/>
    <w:rsid w:val="00C65B8F"/>
    <w:rsid w:val="00C665B5"/>
    <w:rsid w:val="00C67298"/>
    <w:rsid w:val="00C67775"/>
    <w:rsid w:val="00C70367"/>
    <w:rsid w:val="00C720A9"/>
    <w:rsid w:val="00C7410F"/>
    <w:rsid w:val="00C75E1A"/>
    <w:rsid w:val="00C76EC1"/>
    <w:rsid w:val="00C774FD"/>
    <w:rsid w:val="00C77BE3"/>
    <w:rsid w:val="00C821E0"/>
    <w:rsid w:val="00C82338"/>
    <w:rsid w:val="00C8397D"/>
    <w:rsid w:val="00C839C0"/>
    <w:rsid w:val="00C83B9E"/>
    <w:rsid w:val="00C8442A"/>
    <w:rsid w:val="00C84FAD"/>
    <w:rsid w:val="00C85B8A"/>
    <w:rsid w:val="00C87EB2"/>
    <w:rsid w:val="00C90728"/>
    <w:rsid w:val="00C90CAA"/>
    <w:rsid w:val="00C92043"/>
    <w:rsid w:val="00C9246B"/>
    <w:rsid w:val="00C93911"/>
    <w:rsid w:val="00C95406"/>
    <w:rsid w:val="00C96600"/>
    <w:rsid w:val="00C9691B"/>
    <w:rsid w:val="00C97721"/>
    <w:rsid w:val="00C97844"/>
    <w:rsid w:val="00CA0A57"/>
    <w:rsid w:val="00CA19D6"/>
    <w:rsid w:val="00CA57B9"/>
    <w:rsid w:val="00CA67C3"/>
    <w:rsid w:val="00CA687B"/>
    <w:rsid w:val="00CB16D6"/>
    <w:rsid w:val="00CB27A4"/>
    <w:rsid w:val="00CB3B9A"/>
    <w:rsid w:val="00CB43ED"/>
    <w:rsid w:val="00CB46C7"/>
    <w:rsid w:val="00CB5126"/>
    <w:rsid w:val="00CC04DE"/>
    <w:rsid w:val="00CC48CF"/>
    <w:rsid w:val="00CC6408"/>
    <w:rsid w:val="00CC7944"/>
    <w:rsid w:val="00CC795A"/>
    <w:rsid w:val="00CD0315"/>
    <w:rsid w:val="00CD1A14"/>
    <w:rsid w:val="00CD238A"/>
    <w:rsid w:val="00CD2BBB"/>
    <w:rsid w:val="00CD3948"/>
    <w:rsid w:val="00CD4975"/>
    <w:rsid w:val="00CD55FC"/>
    <w:rsid w:val="00CD6D56"/>
    <w:rsid w:val="00CE202B"/>
    <w:rsid w:val="00CE2D69"/>
    <w:rsid w:val="00CE7282"/>
    <w:rsid w:val="00CF05FD"/>
    <w:rsid w:val="00CF1D39"/>
    <w:rsid w:val="00CF220B"/>
    <w:rsid w:val="00CF4A25"/>
    <w:rsid w:val="00CF5908"/>
    <w:rsid w:val="00D0287A"/>
    <w:rsid w:val="00D04A3C"/>
    <w:rsid w:val="00D069A6"/>
    <w:rsid w:val="00D10870"/>
    <w:rsid w:val="00D11FAB"/>
    <w:rsid w:val="00D12755"/>
    <w:rsid w:val="00D16C7C"/>
    <w:rsid w:val="00D20919"/>
    <w:rsid w:val="00D23410"/>
    <w:rsid w:val="00D23576"/>
    <w:rsid w:val="00D2689D"/>
    <w:rsid w:val="00D32816"/>
    <w:rsid w:val="00D34A64"/>
    <w:rsid w:val="00D40AF5"/>
    <w:rsid w:val="00D440D8"/>
    <w:rsid w:val="00D44B32"/>
    <w:rsid w:val="00D4713C"/>
    <w:rsid w:val="00D517A0"/>
    <w:rsid w:val="00D530BB"/>
    <w:rsid w:val="00D53389"/>
    <w:rsid w:val="00D53FFA"/>
    <w:rsid w:val="00D55BCE"/>
    <w:rsid w:val="00D55D1F"/>
    <w:rsid w:val="00D561D4"/>
    <w:rsid w:val="00D57E52"/>
    <w:rsid w:val="00D6094F"/>
    <w:rsid w:val="00D61168"/>
    <w:rsid w:val="00D62BCD"/>
    <w:rsid w:val="00D633FB"/>
    <w:rsid w:val="00D6390D"/>
    <w:rsid w:val="00D63BCB"/>
    <w:rsid w:val="00D65C3A"/>
    <w:rsid w:val="00D66B80"/>
    <w:rsid w:val="00D66E5A"/>
    <w:rsid w:val="00D67FE0"/>
    <w:rsid w:val="00D70D76"/>
    <w:rsid w:val="00D72647"/>
    <w:rsid w:val="00D72DD6"/>
    <w:rsid w:val="00D73695"/>
    <w:rsid w:val="00D741EB"/>
    <w:rsid w:val="00D74536"/>
    <w:rsid w:val="00D753F7"/>
    <w:rsid w:val="00D75A9B"/>
    <w:rsid w:val="00D76157"/>
    <w:rsid w:val="00D77813"/>
    <w:rsid w:val="00D77A8D"/>
    <w:rsid w:val="00D80259"/>
    <w:rsid w:val="00D81B88"/>
    <w:rsid w:val="00D83A77"/>
    <w:rsid w:val="00D869B5"/>
    <w:rsid w:val="00D918D3"/>
    <w:rsid w:val="00D91E54"/>
    <w:rsid w:val="00D940DD"/>
    <w:rsid w:val="00D94C16"/>
    <w:rsid w:val="00D9517A"/>
    <w:rsid w:val="00D96639"/>
    <w:rsid w:val="00D9702F"/>
    <w:rsid w:val="00DA1361"/>
    <w:rsid w:val="00DA4845"/>
    <w:rsid w:val="00DA4B16"/>
    <w:rsid w:val="00DA5B88"/>
    <w:rsid w:val="00DA5F34"/>
    <w:rsid w:val="00DA623C"/>
    <w:rsid w:val="00DB079C"/>
    <w:rsid w:val="00DB2870"/>
    <w:rsid w:val="00DB4AB9"/>
    <w:rsid w:val="00DB6A76"/>
    <w:rsid w:val="00DB6AEB"/>
    <w:rsid w:val="00DB6B53"/>
    <w:rsid w:val="00DC1894"/>
    <w:rsid w:val="00DC2DF3"/>
    <w:rsid w:val="00DC49FC"/>
    <w:rsid w:val="00DC58E4"/>
    <w:rsid w:val="00DC5EB2"/>
    <w:rsid w:val="00DC713D"/>
    <w:rsid w:val="00DD2D20"/>
    <w:rsid w:val="00DD30B2"/>
    <w:rsid w:val="00DD31CD"/>
    <w:rsid w:val="00DD567B"/>
    <w:rsid w:val="00DD6576"/>
    <w:rsid w:val="00DD7651"/>
    <w:rsid w:val="00DE0858"/>
    <w:rsid w:val="00DE2679"/>
    <w:rsid w:val="00DE2FEC"/>
    <w:rsid w:val="00DE52EF"/>
    <w:rsid w:val="00DE5542"/>
    <w:rsid w:val="00DE5D56"/>
    <w:rsid w:val="00DE7E5E"/>
    <w:rsid w:val="00DF0CFE"/>
    <w:rsid w:val="00DF3BE6"/>
    <w:rsid w:val="00DF3F8D"/>
    <w:rsid w:val="00DF4AE8"/>
    <w:rsid w:val="00DF4FA1"/>
    <w:rsid w:val="00E0162A"/>
    <w:rsid w:val="00E01FD9"/>
    <w:rsid w:val="00E0372B"/>
    <w:rsid w:val="00E041BF"/>
    <w:rsid w:val="00E07631"/>
    <w:rsid w:val="00E07AA0"/>
    <w:rsid w:val="00E126ED"/>
    <w:rsid w:val="00E1338C"/>
    <w:rsid w:val="00E144D5"/>
    <w:rsid w:val="00E14E43"/>
    <w:rsid w:val="00E17509"/>
    <w:rsid w:val="00E22064"/>
    <w:rsid w:val="00E2479B"/>
    <w:rsid w:val="00E2480D"/>
    <w:rsid w:val="00E259BA"/>
    <w:rsid w:val="00E30822"/>
    <w:rsid w:val="00E30ECB"/>
    <w:rsid w:val="00E326AB"/>
    <w:rsid w:val="00E33D70"/>
    <w:rsid w:val="00E33D76"/>
    <w:rsid w:val="00E36C95"/>
    <w:rsid w:val="00E3711E"/>
    <w:rsid w:val="00E37CD2"/>
    <w:rsid w:val="00E40AD2"/>
    <w:rsid w:val="00E415C5"/>
    <w:rsid w:val="00E4377C"/>
    <w:rsid w:val="00E44CB3"/>
    <w:rsid w:val="00E454CC"/>
    <w:rsid w:val="00E462EE"/>
    <w:rsid w:val="00E47219"/>
    <w:rsid w:val="00E51B95"/>
    <w:rsid w:val="00E53840"/>
    <w:rsid w:val="00E53968"/>
    <w:rsid w:val="00E53B16"/>
    <w:rsid w:val="00E56B18"/>
    <w:rsid w:val="00E57E2A"/>
    <w:rsid w:val="00E61B0A"/>
    <w:rsid w:val="00E6324B"/>
    <w:rsid w:val="00E716D8"/>
    <w:rsid w:val="00E7387C"/>
    <w:rsid w:val="00E73B48"/>
    <w:rsid w:val="00E74D4F"/>
    <w:rsid w:val="00E74FF7"/>
    <w:rsid w:val="00E82EEF"/>
    <w:rsid w:val="00E83CD2"/>
    <w:rsid w:val="00E84CD2"/>
    <w:rsid w:val="00E8614D"/>
    <w:rsid w:val="00E86214"/>
    <w:rsid w:val="00E86D84"/>
    <w:rsid w:val="00E86FB8"/>
    <w:rsid w:val="00E90A8B"/>
    <w:rsid w:val="00E90D88"/>
    <w:rsid w:val="00E9234E"/>
    <w:rsid w:val="00E9311B"/>
    <w:rsid w:val="00E93524"/>
    <w:rsid w:val="00E93573"/>
    <w:rsid w:val="00E961A3"/>
    <w:rsid w:val="00E962EC"/>
    <w:rsid w:val="00E9776D"/>
    <w:rsid w:val="00E97AFC"/>
    <w:rsid w:val="00EA1125"/>
    <w:rsid w:val="00EA15AF"/>
    <w:rsid w:val="00EA27C4"/>
    <w:rsid w:val="00EA2A5D"/>
    <w:rsid w:val="00EA2C80"/>
    <w:rsid w:val="00EA36FD"/>
    <w:rsid w:val="00EA37C2"/>
    <w:rsid w:val="00EA482A"/>
    <w:rsid w:val="00EB029B"/>
    <w:rsid w:val="00EB0A6B"/>
    <w:rsid w:val="00EB0D5E"/>
    <w:rsid w:val="00EB3F7C"/>
    <w:rsid w:val="00EB5241"/>
    <w:rsid w:val="00EB5C4C"/>
    <w:rsid w:val="00EB5D2E"/>
    <w:rsid w:val="00EB6A15"/>
    <w:rsid w:val="00EC3247"/>
    <w:rsid w:val="00EC35EC"/>
    <w:rsid w:val="00EC43A2"/>
    <w:rsid w:val="00EC6B31"/>
    <w:rsid w:val="00EC71A2"/>
    <w:rsid w:val="00EC7621"/>
    <w:rsid w:val="00ED003A"/>
    <w:rsid w:val="00ED007C"/>
    <w:rsid w:val="00ED23BE"/>
    <w:rsid w:val="00ED277E"/>
    <w:rsid w:val="00ED3285"/>
    <w:rsid w:val="00ED3DB7"/>
    <w:rsid w:val="00ED5D64"/>
    <w:rsid w:val="00ED7955"/>
    <w:rsid w:val="00EE2DD5"/>
    <w:rsid w:val="00EE580F"/>
    <w:rsid w:val="00EE7521"/>
    <w:rsid w:val="00EF2C95"/>
    <w:rsid w:val="00EF388D"/>
    <w:rsid w:val="00EF40C1"/>
    <w:rsid w:val="00EF48D9"/>
    <w:rsid w:val="00EF4BB5"/>
    <w:rsid w:val="00EF65FC"/>
    <w:rsid w:val="00EF7B0D"/>
    <w:rsid w:val="00F00AA6"/>
    <w:rsid w:val="00F01C81"/>
    <w:rsid w:val="00F01EF3"/>
    <w:rsid w:val="00F02728"/>
    <w:rsid w:val="00F03566"/>
    <w:rsid w:val="00F04138"/>
    <w:rsid w:val="00F053E5"/>
    <w:rsid w:val="00F054A2"/>
    <w:rsid w:val="00F05703"/>
    <w:rsid w:val="00F0765C"/>
    <w:rsid w:val="00F123CC"/>
    <w:rsid w:val="00F134CB"/>
    <w:rsid w:val="00F155CF"/>
    <w:rsid w:val="00F20783"/>
    <w:rsid w:val="00F215A9"/>
    <w:rsid w:val="00F23104"/>
    <w:rsid w:val="00F235E4"/>
    <w:rsid w:val="00F254A0"/>
    <w:rsid w:val="00F2577A"/>
    <w:rsid w:val="00F310EF"/>
    <w:rsid w:val="00F31A55"/>
    <w:rsid w:val="00F320BC"/>
    <w:rsid w:val="00F337D3"/>
    <w:rsid w:val="00F34A6A"/>
    <w:rsid w:val="00F34EF7"/>
    <w:rsid w:val="00F35944"/>
    <w:rsid w:val="00F3685D"/>
    <w:rsid w:val="00F375B7"/>
    <w:rsid w:val="00F42E91"/>
    <w:rsid w:val="00F43334"/>
    <w:rsid w:val="00F44FE4"/>
    <w:rsid w:val="00F50EF6"/>
    <w:rsid w:val="00F52FDA"/>
    <w:rsid w:val="00F53012"/>
    <w:rsid w:val="00F537B3"/>
    <w:rsid w:val="00F5625B"/>
    <w:rsid w:val="00F608BA"/>
    <w:rsid w:val="00F60DEE"/>
    <w:rsid w:val="00F61F7B"/>
    <w:rsid w:val="00F63D7D"/>
    <w:rsid w:val="00F641E2"/>
    <w:rsid w:val="00F65667"/>
    <w:rsid w:val="00F65CF1"/>
    <w:rsid w:val="00F660DD"/>
    <w:rsid w:val="00F66511"/>
    <w:rsid w:val="00F67941"/>
    <w:rsid w:val="00F70B1A"/>
    <w:rsid w:val="00F7292B"/>
    <w:rsid w:val="00F72AD5"/>
    <w:rsid w:val="00F75D99"/>
    <w:rsid w:val="00F75F8D"/>
    <w:rsid w:val="00F80E16"/>
    <w:rsid w:val="00F8309C"/>
    <w:rsid w:val="00F83E93"/>
    <w:rsid w:val="00F83EC8"/>
    <w:rsid w:val="00F84434"/>
    <w:rsid w:val="00F84CF3"/>
    <w:rsid w:val="00F90062"/>
    <w:rsid w:val="00F92658"/>
    <w:rsid w:val="00FA1597"/>
    <w:rsid w:val="00FA4F90"/>
    <w:rsid w:val="00FA6F26"/>
    <w:rsid w:val="00FB1A7D"/>
    <w:rsid w:val="00FB1D8A"/>
    <w:rsid w:val="00FB228B"/>
    <w:rsid w:val="00FB3242"/>
    <w:rsid w:val="00FB5F73"/>
    <w:rsid w:val="00FB6AE0"/>
    <w:rsid w:val="00FB6F05"/>
    <w:rsid w:val="00FB760D"/>
    <w:rsid w:val="00FC0B5F"/>
    <w:rsid w:val="00FC0D28"/>
    <w:rsid w:val="00FC203A"/>
    <w:rsid w:val="00FC3324"/>
    <w:rsid w:val="00FC3336"/>
    <w:rsid w:val="00FC3901"/>
    <w:rsid w:val="00FC4442"/>
    <w:rsid w:val="00FC5435"/>
    <w:rsid w:val="00FC5D77"/>
    <w:rsid w:val="00FC730D"/>
    <w:rsid w:val="00FD03FB"/>
    <w:rsid w:val="00FD11E5"/>
    <w:rsid w:val="00FD1FD4"/>
    <w:rsid w:val="00FD3899"/>
    <w:rsid w:val="00FD5E29"/>
    <w:rsid w:val="00FD63F8"/>
    <w:rsid w:val="00FD64BB"/>
    <w:rsid w:val="00FE008C"/>
    <w:rsid w:val="00FE022D"/>
    <w:rsid w:val="00FE6CB3"/>
    <w:rsid w:val="00FF1BF0"/>
    <w:rsid w:val="00FF3E68"/>
    <w:rsid w:val="00FF4376"/>
    <w:rsid w:val="00FF4519"/>
    <w:rsid w:val="00FF45BC"/>
    <w:rsid w:val="00FF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uiPriority="39"/>
    <w:lsdException w:name="toc 2" w:uiPriority="39"/>
    <w:lsdException w:name="toc 3" w:uiPriority="39"/>
    <w:lsdException w:name="toc 4" w:uiPriority="39"/>
    <w:lsdException w:name="toc 6" w:uiPriority="39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Plain Tex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7F694A"/>
    <w:pPr>
      <w:spacing w:after="120"/>
    </w:pPr>
  </w:style>
  <w:style w:type="paragraph" w:styleId="Heading1">
    <w:name w:val="heading 1"/>
    <w:basedOn w:val="Normal"/>
    <w:next w:val="Normal"/>
    <w:link w:val="Heading1Char"/>
    <w:qFormat/>
    <w:rsid w:val="00A51623"/>
    <w:pPr>
      <w:keepNext/>
      <w:numPr>
        <w:numId w:val="35"/>
      </w:numPr>
      <w:spacing w:before="240" w:after="60"/>
      <w:outlineLvl w:val="0"/>
    </w:pPr>
    <w:rPr>
      <w:rFonts w:ascii="Arial" w:hAnsi="Arial" w:cs="Arial"/>
      <w:b/>
      <w:bCs/>
      <w:caps/>
      <w:kern w:val="32"/>
      <w:sz w:val="24"/>
      <w:szCs w:val="24"/>
    </w:rPr>
  </w:style>
  <w:style w:type="paragraph" w:styleId="Heading2">
    <w:name w:val="heading 2"/>
    <w:basedOn w:val="Heading1"/>
    <w:next w:val="Normal"/>
    <w:link w:val="Heading2Char"/>
    <w:qFormat/>
    <w:rsid w:val="004D52F7"/>
    <w:pPr>
      <w:numPr>
        <w:ilvl w:val="1"/>
        <w:numId w:val="14"/>
      </w:numPr>
      <w:outlineLvl w:val="1"/>
    </w:pPr>
    <w:rPr>
      <w:bCs w:val="0"/>
      <w:iCs/>
      <w:caps w:val="0"/>
    </w:rPr>
  </w:style>
  <w:style w:type="paragraph" w:styleId="Heading3">
    <w:name w:val="heading 3"/>
    <w:basedOn w:val="Normal"/>
    <w:next w:val="Normal"/>
    <w:qFormat/>
    <w:rsid w:val="007F694A"/>
    <w:pPr>
      <w:keepNext/>
      <w:numPr>
        <w:ilvl w:val="2"/>
        <w:numId w:val="14"/>
      </w:numPr>
      <w:spacing w:before="12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7F694A"/>
    <w:pPr>
      <w:keepNext/>
      <w:numPr>
        <w:ilvl w:val="3"/>
        <w:numId w:val="14"/>
      </w:numPr>
      <w:spacing w:before="120" w:after="60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rsid w:val="007F694A"/>
    <w:pPr>
      <w:keepNext/>
      <w:numPr>
        <w:ilvl w:val="4"/>
        <w:numId w:val="14"/>
      </w:numPr>
      <w:spacing w:before="120" w:after="60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rsid w:val="007F694A"/>
    <w:pPr>
      <w:keepNext/>
      <w:numPr>
        <w:ilvl w:val="5"/>
        <w:numId w:val="14"/>
      </w:numPr>
      <w:spacing w:before="120" w:after="60"/>
      <w:outlineLvl w:val="5"/>
    </w:pPr>
  </w:style>
  <w:style w:type="paragraph" w:styleId="Heading7">
    <w:name w:val="heading 7"/>
    <w:basedOn w:val="Normal"/>
    <w:next w:val="Normal"/>
    <w:qFormat/>
    <w:rsid w:val="007F694A"/>
    <w:pPr>
      <w:keepNext/>
      <w:numPr>
        <w:ilvl w:val="6"/>
        <w:numId w:val="14"/>
      </w:numPr>
      <w:spacing w:before="120" w:after="60" w:line="240" w:lineRule="atLeast"/>
      <w:outlineLvl w:val="6"/>
    </w:pPr>
    <w:rPr>
      <w:sz w:val="22"/>
    </w:rPr>
  </w:style>
  <w:style w:type="paragraph" w:styleId="Heading8">
    <w:name w:val="heading 8"/>
    <w:basedOn w:val="Normal"/>
    <w:next w:val="Normal"/>
    <w:qFormat/>
    <w:rsid w:val="007F694A"/>
    <w:pPr>
      <w:keepNext/>
      <w:numPr>
        <w:ilvl w:val="7"/>
        <w:numId w:val="14"/>
      </w:numPr>
      <w:spacing w:before="120" w:after="60"/>
      <w:outlineLvl w:val="7"/>
    </w:pPr>
    <w:rPr>
      <w:sz w:val="22"/>
    </w:rPr>
  </w:style>
  <w:style w:type="paragraph" w:styleId="Heading9">
    <w:name w:val="heading 9"/>
    <w:basedOn w:val="Normal"/>
    <w:next w:val="Normal"/>
    <w:qFormat/>
    <w:rsid w:val="007F694A"/>
    <w:pPr>
      <w:keepNext/>
      <w:numPr>
        <w:ilvl w:val="8"/>
        <w:numId w:val="14"/>
      </w:numPr>
      <w:spacing w:before="120" w:after="60"/>
      <w:outlineLvl w:val="8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F69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autoRedefine/>
    <w:uiPriority w:val="99"/>
    <w:rsid w:val="00322286"/>
    <w:pPr>
      <w:framePr w:w="9847" w:wrap="around" w:vAnchor="text" w:hAnchor="page" w:x="1173" w:y="-501"/>
      <w:tabs>
        <w:tab w:val="center" w:pos="4320"/>
        <w:tab w:val="right" w:pos="8640"/>
      </w:tabs>
      <w:spacing w:after="0" w:line="240" w:lineRule="atLeast"/>
      <w:jc w:val="center"/>
    </w:pPr>
    <w:rPr>
      <w:rFonts w:ascii="Arial" w:hAnsi="Arial" w:cs="Arial"/>
      <w:b/>
      <w:noProof/>
    </w:rPr>
  </w:style>
  <w:style w:type="paragraph" w:styleId="Subtitle">
    <w:name w:val="Subtitle"/>
    <w:basedOn w:val="Normal"/>
    <w:link w:val="SubtitleChar"/>
    <w:qFormat/>
    <w:rsid w:val="007F694A"/>
    <w:pPr>
      <w:jc w:val="center"/>
    </w:pPr>
    <w:rPr>
      <w:b/>
      <w:bCs/>
    </w:rPr>
  </w:style>
  <w:style w:type="character" w:styleId="PageNumber">
    <w:name w:val="page number"/>
    <w:basedOn w:val="DefaultParagraphFont"/>
    <w:rsid w:val="007F694A"/>
    <w:rPr>
      <w:rFonts w:cs="Times New Roman"/>
    </w:rPr>
  </w:style>
  <w:style w:type="paragraph" w:styleId="Title">
    <w:name w:val="Title"/>
    <w:basedOn w:val="PlainText"/>
    <w:qFormat/>
    <w:rsid w:val="009540A7"/>
    <w:pPr>
      <w:keepNext/>
      <w:spacing w:before="240"/>
      <w:jc w:val="center"/>
    </w:pPr>
    <w:rPr>
      <w:rFonts w:ascii="Arial" w:hAnsi="Arial"/>
      <w:b/>
      <w:caps/>
      <w:sz w:val="56"/>
      <w:szCs w:val="56"/>
    </w:rPr>
  </w:style>
  <w:style w:type="paragraph" w:styleId="Date">
    <w:name w:val="Date"/>
    <w:basedOn w:val="Normal"/>
    <w:next w:val="Normal"/>
    <w:rsid w:val="007F694A"/>
    <w:pPr>
      <w:jc w:val="center"/>
    </w:pPr>
    <w:rPr>
      <w:sz w:val="28"/>
    </w:rPr>
  </w:style>
  <w:style w:type="paragraph" w:styleId="PlainText">
    <w:name w:val="Plain Text"/>
    <w:basedOn w:val="Normal"/>
    <w:link w:val="PlainTextChar"/>
    <w:uiPriority w:val="99"/>
    <w:rsid w:val="007F694A"/>
    <w:rPr>
      <w:rFonts w:ascii="Courier New" w:hAnsi="Courier New" w:cs="Courier New"/>
    </w:rPr>
  </w:style>
  <w:style w:type="paragraph" w:styleId="TOC1">
    <w:name w:val="toc 1"/>
    <w:basedOn w:val="Normal"/>
    <w:uiPriority w:val="39"/>
    <w:rsid w:val="007C3FF1"/>
    <w:pPr>
      <w:tabs>
        <w:tab w:val="right" w:leader="dot" w:pos="8910"/>
        <w:tab w:val="left" w:pos="9360"/>
      </w:tabs>
      <w:spacing w:before="240" w:line="240" w:lineRule="atLeast"/>
      <w:ind w:left="907" w:hanging="907"/>
    </w:pPr>
    <w:rPr>
      <w:rFonts w:ascii="Arial" w:hAnsi="Arial" w:cs="Arial"/>
      <w:b/>
      <w:caps/>
      <w:noProof/>
      <w:sz w:val="24"/>
      <w:szCs w:val="24"/>
    </w:rPr>
  </w:style>
  <w:style w:type="paragraph" w:styleId="BodyText">
    <w:name w:val="Body Text"/>
    <w:basedOn w:val="Normal"/>
    <w:link w:val="BodyTextChar"/>
    <w:rsid w:val="007F694A"/>
    <w:rPr>
      <w:bCs/>
    </w:rPr>
  </w:style>
  <w:style w:type="paragraph" w:styleId="TOC3">
    <w:name w:val="toc 3"/>
    <w:basedOn w:val="TOC2"/>
    <w:uiPriority w:val="39"/>
    <w:rsid w:val="007F694A"/>
    <w:pPr>
      <w:ind w:left="1195"/>
    </w:pPr>
    <w:rPr>
      <w:i w:val="0"/>
      <w:caps w:val="0"/>
    </w:rPr>
  </w:style>
  <w:style w:type="paragraph" w:styleId="TOC2">
    <w:name w:val="toc 2"/>
    <w:basedOn w:val="Normal"/>
    <w:uiPriority w:val="39"/>
    <w:rsid w:val="007C3FF1"/>
    <w:pPr>
      <w:tabs>
        <w:tab w:val="right" w:leader="dot" w:pos="8910"/>
        <w:tab w:val="right" w:pos="9360"/>
      </w:tabs>
      <w:spacing w:after="0" w:line="240" w:lineRule="atLeast"/>
      <w:ind w:left="907" w:hanging="907"/>
    </w:pPr>
    <w:rPr>
      <w:rFonts w:ascii="Arial" w:hAnsi="Arial" w:cs="Arial"/>
      <w:b/>
      <w:i/>
      <w:caps/>
      <w:noProof/>
      <w:sz w:val="24"/>
      <w:szCs w:val="24"/>
    </w:rPr>
  </w:style>
  <w:style w:type="paragraph" w:customStyle="1" w:styleId="Title2">
    <w:name w:val="Title:2"/>
    <w:basedOn w:val="Normal"/>
    <w:next w:val="Normal"/>
    <w:rsid w:val="007F694A"/>
    <w:pPr>
      <w:tabs>
        <w:tab w:val="right" w:pos="9360"/>
      </w:tabs>
      <w:spacing w:before="200" w:line="240" w:lineRule="atLeast"/>
    </w:pPr>
    <w:rPr>
      <w:b/>
    </w:rPr>
  </w:style>
  <w:style w:type="character" w:styleId="Hyperlink">
    <w:name w:val="Hyperlink"/>
    <w:basedOn w:val="DefaultParagraphFont"/>
    <w:uiPriority w:val="99"/>
    <w:rsid w:val="007F694A"/>
    <w:rPr>
      <w:rFonts w:cs="Times New Roman"/>
      <w:color w:val="0000FF"/>
      <w:u w:val="single"/>
    </w:rPr>
  </w:style>
  <w:style w:type="paragraph" w:styleId="TOC4">
    <w:name w:val="toc 4"/>
    <w:basedOn w:val="Normal"/>
    <w:next w:val="Normal"/>
    <w:uiPriority w:val="39"/>
    <w:rsid w:val="007F694A"/>
    <w:pPr>
      <w:tabs>
        <w:tab w:val="right" w:leader="dot" w:pos="8496"/>
        <w:tab w:val="right" w:leader="dot" w:pos="9360"/>
      </w:tabs>
      <w:spacing w:line="240" w:lineRule="atLeast"/>
      <w:ind w:left="1440" w:hanging="720"/>
    </w:pPr>
    <w:rPr>
      <w:b/>
      <w:i/>
    </w:rPr>
  </w:style>
  <w:style w:type="paragraph" w:styleId="TOC5">
    <w:name w:val="toc 5"/>
    <w:basedOn w:val="Normal"/>
    <w:next w:val="Normal"/>
    <w:semiHidden/>
    <w:rsid w:val="007F694A"/>
    <w:pPr>
      <w:ind w:left="965"/>
    </w:pPr>
    <w:rPr>
      <w:i/>
    </w:rPr>
  </w:style>
  <w:style w:type="paragraph" w:styleId="TOC6">
    <w:name w:val="toc 6"/>
    <w:basedOn w:val="Normal"/>
    <w:next w:val="Normal"/>
    <w:autoRedefine/>
    <w:uiPriority w:val="39"/>
    <w:rsid w:val="007022F5"/>
    <w:pPr>
      <w:tabs>
        <w:tab w:val="left" w:pos="0"/>
        <w:tab w:val="right" w:pos="8460"/>
      </w:tabs>
    </w:pPr>
  </w:style>
  <w:style w:type="paragraph" w:styleId="TOC7">
    <w:name w:val="toc 7"/>
    <w:basedOn w:val="Normal"/>
    <w:next w:val="Normal"/>
    <w:autoRedefine/>
    <w:semiHidden/>
    <w:rsid w:val="007F694A"/>
    <w:pPr>
      <w:ind w:left="1440"/>
    </w:pPr>
  </w:style>
  <w:style w:type="paragraph" w:styleId="TOC8">
    <w:name w:val="toc 8"/>
    <w:basedOn w:val="Normal"/>
    <w:next w:val="Normal"/>
    <w:autoRedefine/>
    <w:semiHidden/>
    <w:rsid w:val="007F694A"/>
    <w:pPr>
      <w:ind w:left="1680"/>
    </w:pPr>
  </w:style>
  <w:style w:type="paragraph" w:styleId="TOC9">
    <w:name w:val="toc 9"/>
    <w:basedOn w:val="Normal"/>
    <w:next w:val="Normal"/>
    <w:autoRedefine/>
    <w:semiHidden/>
    <w:rsid w:val="007F694A"/>
    <w:pPr>
      <w:ind w:left="1920"/>
    </w:pPr>
  </w:style>
  <w:style w:type="paragraph" w:styleId="Index1">
    <w:name w:val="index 1"/>
    <w:basedOn w:val="Normal"/>
    <w:next w:val="Normal"/>
    <w:autoRedefine/>
    <w:semiHidden/>
    <w:rsid w:val="007F694A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7F694A"/>
    <w:pPr>
      <w:ind w:left="480" w:hanging="240"/>
    </w:pPr>
  </w:style>
  <w:style w:type="paragraph" w:styleId="TOCHeading">
    <w:name w:val="TOC Heading"/>
    <w:basedOn w:val="Normal"/>
    <w:qFormat/>
    <w:rsid w:val="007F694A"/>
    <w:pPr>
      <w:tabs>
        <w:tab w:val="left" w:pos="3265"/>
        <w:tab w:val="right" w:leader="dot" w:pos="9350"/>
      </w:tabs>
      <w:spacing w:after="240"/>
      <w:jc w:val="center"/>
    </w:pPr>
    <w:rPr>
      <w:b/>
      <w:noProof/>
      <w:sz w:val="32"/>
    </w:rPr>
  </w:style>
  <w:style w:type="paragraph" w:styleId="Index3">
    <w:name w:val="index 3"/>
    <w:basedOn w:val="Normal"/>
    <w:next w:val="Normal"/>
    <w:autoRedefine/>
    <w:semiHidden/>
    <w:rsid w:val="007F694A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7F694A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7F694A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7F694A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7F694A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7F694A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7F694A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7F694A"/>
  </w:style>
  <w:style w:type="paragraph" w:customStyle="1" w:styleId="DocumentHistoryLog">
    <w:name w:val="Document History Log"/>
    <w:basedOn w:val="Normal"/>
    <w:rsid w:val="007F694A"/>
    <w:pPr>
      <w:jc w:val="center"/>
      <w:outlineLvl w:val="0"/>
    </w:pPr>
    <w:rPr>
      <w:b/>
    </w:rPr>
  </w:style>
  <w:style w:type="paragraph" w:styleId="List2">
    <w:name w:val="List 2"/>
    <w:basedOn w:val="Normal"/>
    <w:rsid w:val="007F694A"/>
    <w:pPr>
      <w:numPr>
        <w:numId w:val="9"/>
      </w:numPr>
    </w:pPr>
  </w:style>
  <w:style w:type="paragraph" w:styleId="List3">
    <w:name w:val="List 3"/>
    <w:basedOn w:val="Normal"/>
    <w:rsid w:val="007F694A"/>
    <w:pPr>
      <w:numPr>
        <w:numId w:val="10"/>
      </w:numPr>
    </w:pPr>
  </w:style>
  <w:style w:type="paragraph" w:styleId="List4">
    <w:name w:val="List 4"/>
    <w:basedOn w:val="Normal"/>
    <w:rsid w:val="007F694A"/>
    <w:pPr>
      <w:numPr>
        <w:numId w:val="11"/>
      </w:numPr>
    </w:pPr>
  </w:style>
  <w:style w:type="paragraph" w:styleId="List5">
    <w:name w:val="List 5"/>
    <w:basedOn w:val="Normal"/>
    <w:rsid w:val="007F694A"/>
    <w:pPr>
      <w:numPr>
        <w:numId w:val="12"/>
      </w:numPr>
    </w:pPr>
  </w:style>
  <w:style w:type="paragraph" w:styleId="ListBullet">
    <w:name w:val="List Bullet"/>
    <w:basedOn w:val="Normal"/>
    <w:autoRedefine/>
    <w:rsid w:val="00BD4C21"/>
    <w:pPr>
      <w:numPr>
        <w:numId w:val="1"/>
      </w:numPr>
      <w:tabs>
        <w:tab w:val="clear" w:pos="360"/>
        <w:tab w:val="num" w:pos="720"/>
      </w:tabs>
      <w:ind w:left="720"/>
    </w:pPr>
  </w:style>
  <w:style w:type="paragraph" w:styleId="ListBullet2">
    <w:name w:val="List Bullet 2"/>
    <w:basedOn w:val="Normal"/>
    <w:autoRedefine/>
    <w:rsid w:val="007F694A"/>
    <w:pPr>
      <w:numPr>
        <w:numId w:val="2"/>
      </w:numPr>
    </w:pPr>
  </w:style>
  <w:style w:type="paragraph" w:styleId="ListBullet4">
    <w:name w:val="List Bullet 4"/>
    <w:basedOn w:val="Normal"/>
    <w:autoRedefine/>
    <w:rsid w:val="007F694A"/>
    <w:pPr>
      <w:numPr>
        <w:numId w:val="3"/>
      </w:numPr>
    </w:pPr>
  </w:style>
  <w:style w:type="paragraph" w:styleId="ListBullet5">
    <w:name w:val="List Bullet 5"/>
    <w:basedOn w:val="Normal"/>
    <w:autoRedefine/>
    <w:rsid w:val="007F694A"/>
    <w:pPr>
      <w:numPr>
        <w:numId w:val="4"/>
      </w:numPr>
    </w:pPr>
  </w:style>
  <w:style w:type="paragraph" w:styleId="ListNumber">
    <w:name w:val="List Number"/>
    <w:basedOn w:val="Normal"/>
    <w:rsid w:val="007F694A"/>
    <w:pPr>
      <w:numPr>
        <w:numId w:val="5"/>
      </w:numPr>
    </w:pPr>
  </w:style>
  <w:style w:type="paragraph" w:styleId="ListNumber2">
    <w:name w:val="List Number 2"/>
    <w:basedOn w:val="Normal"/>
    <w:rsid w:val="007F694A"/>
    <w:pPr>
      <w:numPr>
        <w:numId w:val="6"/>
      </w:numPr>
    </w:pPr>
  </w:style>
  <w:style w:type="paragraph" w:styleId="ListNumber3">
    <w:name w:val="List Number 3"/>
    <w:basedOn w:val="Normal"/>
    <w:rsid w:val="007F694A"/>
    <w:pPr>
      <w:numPr>
        <w:numId w:val="7"/>
      </w:numPr>
    </w:pPr>
  </w:style>
  <w:style w:type="paragraph" w:styleId="ListNumber5">
    <w:name w:val="List Number 5"/>
    <w:basedOn w:val="Normal"/>
    <w:rsid w:val="007F694A"/>
    <w:pPr>
      <w:numPr>
        <w:numId w:val="8"/>
      </w:numPr>
    </w:pPr>
  </w:style>
  <w:style w:type="paragraph" w:customStyle="1" w:styleId="Style1">
    <w:name w:val="Style1"/>
    <w:basedOn w:val="Normal"/>
    <w:rsid w:val="007F694A"/>
  </w:style>
  <w:style w:type="paragraph" w:styleId="List">
    <w:name w:val="List"/>
    <w:basedOn w:val="Normal"/>
    <w:rsid w:val="007F694A"/>
    <w:pPr>
      <w:numPr>
        <w:numId w:val="13"/>
      </w:numPr>
    </w:pPr>
  </w:style>
  <w:style w:type="paragraph" w:styleId="BodyText2">
    <w:name w:val="Body Text 2"/>
    <w:basedOn w:val="Normal"/>
    <w:rsid w:val="007F694A"/>
    <w:pPr>
      <w:spacing w:line="480" w:lineRule="auto"/>
    </w:pPr>
  </w:style>
  <w:style w:type="paragraph" w:styleId="TableofFigures">
    <w:name w:val="table of figures"/>
    <w:basedOn w:val="Normal"/>
    <w:next w:val="Normal"/>
    <w:semiHidden/>
    <w:rsid w:val="007F694A"/>
  </w:style>
  <w:style w:type="paragraph" w:styleId="BodyTextIndent2">
    <w:name w:val="Body Text Indent 2"/>
    <w:basedOn w:val="Normal"/>
    <w:rsid w:val="007F694A"/>
    <w:pPr>
      <w:spacing w:line="480" w:lineRule="auto"/>
      <w:ind w:left="360"/>
    </w:pPr>
  </w:style>
  <w:style w:type="paragraph" w:styleId="BalloonText">
    <w:name w:val="Balloon Text"/>
    <w:basedOn w:val="Normal"/>
    <w:semiHidden/>
    <w:rsid w:val="005D3250"/>
    <w:rPr>
      <w:rFonts w:ascii="Tahoma" w:hAnsi="Tahoma" w:cs="Tahoma"/>
      <w:sz w:val="16"/>
      <w:szCs w:val="16"/>
    </w:rPr>
  </w:style>
  <w:style w:type="paragraph" w:customStyle="1" w:styleId="Appendix">
    <w:name w:val="Appendix"/>
    <w:basedOn w:val="Normal"/>
    <w:link w:val="AppendixChar"/>
    <w:uiPriority w:val="99"/>
    <w:rsid w:val="007F694A"/>
    <w:pPr>
      <w:jc w:val="center"/>
    </w:pPr>
    <w:rPr>
      <w:b/>
      <w:sz w:val="28"/>
    </w:rPr>
  </w:style>
  <w:style w:type="paragraph" w:customStyle="1" w:styleId="Table">
    <w:name w:val="Table"/>
    <w:basedOn w:val="Normal"/>
    <w:rsid w:val="007F694A"/>
    <w:pPr>
      <w:jc w:val="center"/>
    </w:pPr>
  </w:style>
  <w:style w:type="table" w:styleId="TableClassic1">
    <w:name w:val="Table Classic 1"/>
    <w:basedOn w:val="TableNormal"/>
    <w:rsid w:val="007F694A"/>
    <w:pPr>
      <w:spacing w:after="120"/>
    </w:pPr>
    <w:rPr>
      <w:rFonts w:ascii="Arial" w:hAnsi="Arial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3B581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rocedureSubtitle">
    <w:name w:val="Procedure Subtitle"/>
    <w:basedOn w:val="Default"/>
    <w:next w:val="Default"/>
    <w:rsid w:val="003B581C"/>
    <w:pPr>
      <w:spacing w:before="240" w:after="120"/>
    </w:pPr>
    <w:rPr>
      <w:color w:val="auto"/>
    </w:rPr>
  </w:style>
  <w:style w:type="paragraph" w:styleId="BodyTextIndent3">
    <w:name w:val="Body Text Indent 3"/>
    <w:basedOn w:val="Normal"/>
    <w:rsid w:val="007F694A"/>
    <w:pPr>
      <w:ind w:left="360"/>
    </w:pPr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locked/>
    <w:rsid w:val="004D52F7"/>
    <w:rPr>
      <w:rFonts w:ascii="Arial" w:hAnsi="Arial" w:cs="Arial"/>
      <w:b/>
      <w:iCs/>
      <w:kern w:val="32"/>
      <w:sz w:val="24"/>
      <w:szCs w:val="24"/>
    </w:rPr>
  </w:style>
  <w:style w:type="table" w:styleId="TableGrid">
    <w:name w:val="Table Grid"/>
    <w:basedOn w:val="TableNormal"/>
    <w:uiPriority w:val="59"/>
    <w:rsid w:val="003754F1"/>
    <w:pPr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semiHidden/>
    <w:rsid w:val="002902C8"/>
    <w:pPr>
      <w:spacing w:after="0"/>
    </w:pPr>
  </w:style>
  <w:style w:type="paragraph" w:customStyle="1" w:styleId="A">
    <w:name w:val="A."/>
    <w:basedOn w:val="Normal"/>
    <w:rsid w:val="00E37CD2"/>
    <w:pPr>
      <w:ind w:left="720" w:hanging="360"/>
    </w:pPr>
    <w:rPr>
      <w:rFonts w:ascii="Helvetica" w:hAnsi="Helvetica"/>
    </w:rPr>
  </w:style>
  <w:style w:type="paragraph" w:customStyle="1" w:styleId="HTMLBody">
    <w:name w:val="HTML Body"/>
    <w:rsid w:val="000C413D"/>
    <w:pPr>
      <w:autoSpaceDE w:val="0"/>
      <w:autoSpaceDN w:val="0"/>
      <w:adjustRightInd w:val="0"/>
    </w:pPr>
    <w:rPr>
      <w:rFonts w:ascii="Arial" w:hAnsi="Arial"/>
    </w:rPr>
  </w:style>
  <w:style w:type="character" w:styleId="CommentReference">
    <w:name w:val="annotation reference"/>
    <w:basedOn w:val="DefaultParagraphFont"/>
    <w:semiHidden/>
    <w:rsid w:val="002902C8"/>
    <w:rPr>
      <w:rFonts w:cs="Times New Roman"/>
      <w:sz w:val="16"/>
      <w:szCs w:val="16"/>
    </w:rPr>
  </w:style>
  <w:style w:type="character" w:customStyle="1" w:styleId="description">
    <w:name w:val="description"/>
    <w:basedOn w:val="DefaultParagraphFont"/>
    <w:rsid w:val="007F46E5"/>
    <w:rPr>
      <w:rFonts w:cs="Times New Roman"/>
    </w:rPr>
  </w:style>
  <w:style w:type="character" w:customStyle="1" w:styleId="navybold">
    <w:name w:val="navybold"/>
    <w:basedOn w:val="DefaultParagraphFont"/>
    <w:rsid w:val="00B616E8"/>
    <w:rPr>
      <w:rFonts w:cs="Times New Roman"/>
    </w:rPr>
  </w:style>
  <w:style w:type="character" w:styleId="FollowedHyperlink">
    <w:name w:val="FollowedHyperlink"/>
    <w:basedOn w:val="DefaultParagraphFont"/>
    <w:rsid w:val="00F90062"/>
    <w:rPr>
      <w:rFonts w:cs="Times New Roman"/>
      <w:color w:val="800080"/>
      <w:u w:val="single"/>
    </w:rPr>
  </w:style>
  <w:style w:type="paragraph" w:customStyle="1" w:styleId="CMTable">
    <w:name w:val="CM Table"/>
    <w:basedOn w:val="Normal"/>
    <w:autoRedefine/>
    <w:rsid w:val="00693830"/>
    <w:pPr>
      <w:keepNext/>
      <w:tabs>
        <w:tab w:val="left" w:pos="780"/>
      </w:tabs>
      <w:spacing w:after="0"/>
    </w:pPr>
    <w:rPr>
      <w:rFonts w:cs="Arial"/>
    </w:rPr>
  </w:style>
  <w:style w:type="paragraph" w:customStyle="1" w:styleId="CMBody">
    <w:name w:val="CM Body"/>
    <w:basedOn w:val="BodyText"/>
    <w:link w:val="CMBodyChar"/>
    <w:autoRedefine/>
    <w:rsid w:val="00DB6AEB"/>
    <w:pPr>
      <w:tabs>
        <w:tab w:val="left" w:pos="1440"/>
        <w:tab w:val="left" w:pos="2160"/>
        <w:tab w:val="left" w:pos="4140"/>
        <w:tab w:val="left" w:pos="7200"/>
        <w:tab w:val="left" w:pos="7920"/>
      </w:tabs>
      <w:spacing w:before="120"/>
      <w:jc w:val="both"/>
    </w:pPr>
    <w:rPr>
      <w:rFonts w:cs="Arial"/>
      <w:szCs w:val="22"/>
    </w:rPr>
  </w:style>
  <w:style w:type="character" w:customStyle="1" w:styleId="CMBodyChar">
    <w:name w:val="CM Body Char"/>
    <w:basedOn w:val="DefaultParagraphFont"/>
    <w:link w:val="CMBody"/>
    <w:locked/>
    <w:rsid w:val="00DB6AEB"/>
    <w:rPr>
      <w:rFonts w:ascii="Arial" w:hAnsi="Arial" w:cs="Arial"/>
      <w:bCs/>
      <w:sz w:val="22"/>
      <w:szCs w:val="22"/>
      <w:lang w:val="en-US" w:eastAsia="en-US" w:bidi="ar-SA"/>
    </w:rPr>
  </w:style>
  <w:style w:type="paragraph" w:styleId="Revision">
    <w:name w:val="Revision"/>
    <w:basedOn w:val="Normal"/>
    <w:rsid w:val="006D2BAC"/>
    <w:pPr>
      <w:tabs>
        <w:tab w:val="left" w:pos="1440"/>
        <w:tab w:val="left" w:pos="4140"/>
      </w:tabs>
      <w:jc w:val="center"/>
    </w:pPr>
    <w:rPr>
      <w:rFonts w:cs="Arial"/>
      <w:b/>
      <w:sz w:val="28"/>
      <w:szCs w:val="22"/>
    </w:rPr>
  </w:style>
  <w:style w:type="paragraph" w:styleId="NormalWeb">
    <w:name w:val="Normal (Web)"/>
    <w:basedOn w:val="Normal"/>
    <w:rsid w:val="00EB0D5E"/>
    <w:pPr>
      <w:spacing w:before="100" w:beforeAutospacing="1" w:after="100" w:afterAutospacing="1"/>
    </w:pPr>
  </w:style>
  <w:style w:type="paragraph" w:styleId="CommentSubject">
    <w:name w:val="annotation subject"/>
    <w:basedOn w:val="CommentText"/>
    <w:next w:val="CommentText"/>
    <w:semiHidden/>
    <w:rsid w:val="00127EE9"/>
    <w:pPr>
      <w:spacing w:after="120"/>
    </w:pPr>
    <w:rPr>
      <w:b/>
      <w:bCs/>
    </w:rPr>
  </w:style>
  <w:style w:type="paragraph" w:customStyle="1" w:styleId="Level3">
    <w:name w:val="Level 3"/>
    <w:basedOn w:val="Normal"/>
    <w:rsid w:val="00E4377C"/>
    <w:pPr>
      <w:tabs>
        <w:tab w:val="left" w:pos="0"/>
      </w:tabs>
      <w:suppressAutoHyphens/>
      <w:spacing w:after="0"/>
      <w:ind w:left="1440"/>
    </w:pPr>
  </w:style>
  <w:style w:type="paragraph" w:styleId="BodyText3">
    <w:name w:val="Body Text 3"/>
    <w:basedOn w:val="Normal"/>
    <w:rsid w:val="00BE7C42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locked/>
    <w:rsid w:val="00A51623"/>
    <w:rPr>
      <w:rFonts w:ascii="Arial" w:hAnsi="Arial" w:cs="Arial"/>
      <w:b/>
      <w:bCs/>
      <w:caps/>
      <w:kern w:val="32"/>
      <w:sz w:val="24"/>
      <w:szCs w:val="24"/>
    </w:rPr>
  </w:style>
  <w:style w:type="character" w:customStyle="1" w:styleId="AppendixChar">
    <w:name w:val="Appendix Char"/>
    <w:basedOn w:val="DefaultParagraphFont"/>
    <w:link w:val="Appendix"/>
    <w:locked/>
    <w:rsid w:val="005E4A3A"/>
    <w:rPr>
      <w:rFonts w:ascii="Arial" w:hAnsi="Arial" w:cs="Times New Roman"/>
      <w:b/>
      <w:sz w:val="24"/>
      <w:szCs w:val="24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locked/>
    <w:rsid w:val="00C9246B"/>
    <w:rPr>
      <w:rFonts w:ascii="Arial" w:hAnsi="Arial" w:cs="Times New Roman"/>
      <w:bCs/>
      <w:sz w:val="24"/>
      <w:szCs w:val="24"/>
      <w:lang w:val="en-US" w:eastAsia="en-US" w:bidi="ar-SA"/>
    </w:rPr>
  </w:style>
  <w:style w:type="paragraph" w:styleId="BodyTextIndent">
    <w:name w:val="Body Text Indent"/>
    <w:basedOn w:val="Normal"/>
    <w:rsid w:val="00A7488B"/>
    <w:pPr>
      <w:ind w:left="360"/>
    </w:pPr>
  </w:style>
  <w:style w:type="character" w:styleId="Emphasis">
    <w:name w:val="Emphasis"/>
    <w:basedOn w:val="DefaultParagraphFont"/>
    <w:qFormat/>
    <w:locked/>
    <w:rsid w:val="00BF17DD"/>
    <w:rPr>
      <w:b/>
      <w:bCs/>
      <w:i w:val="0"/>
      <w:iCs w:val="0"/>
    </w:rPr>
  </w:style>
  <w:style w:type="paragraph" w:styleId="Caption">
    <w:name w:val="caption"/>
    <w:basedOn w:val="Normal"/>
    <w:next w:val="Normal"/>
    <w:qFormat/>
    <w:locked/>
    <w:rsid w:val="00B519BF"/>
    <w:pPr>
      <w:spacing w:before="120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322286"/>
    <w:rPr>
      <w:rFonts w:ascii="Arial" w:hAnsi="Arial" w:cs="Arial"/>
      <w:b/>
      <w:noProof/>
    </w:rPr>
  </w:style>
  <w:style w:type="character" w:customStyle="1" w:styleId="HeaderChar">
    <w:name w:val="Header Char"/>
    <w:basedOn w:val="DefaultParagraphFont"/>
    <w:link w:val="Header"/>
    <w:rsid w:val="007D5820"/>
    <w:rPr>
      <w:rFonts w:ascii="Arial" w:hAnsi="Arial"/>
      <w:sz w:val="24"/>
      <w:szCs w:val="24"/>
    </w:rPr>
  </w:style>
  <w:style w:type="character" w:customStyle="1" w:styleId="Cover21">
    <w:name w:val="Cover2.1"/>
    <w:basedOn w:val="DefaultParagraphFont"/>
    <w:semiHidden/>
    <w:rsid w:val="007D5820"/>
    <w:rPr>
      <w:rFonts w:ascii="Times New Roman" w:hAnsi="Times New Roman"/>
      <w:b/>
      <w:bCs/>
      <w:sz w:val="32"/>
    </w:rPr>
  </w:style>
  <w:style w:type="character" w:customStyle="1" w:styleId="Cover22b">
    <w:name w:val="Cover2.2b"/>
    <w:basedOn w:val="DefaultParagraphFont"/>
    <w:semiHidden/>
    <w:rsid w:val="007D5820"/>
    <w:rPr>
      <w:rFonts w:ascii="Times New Roman" w:hAnsi="Times New Roman"/>
      <w:b/>
      <w:bCs/>
      <w:sz w:val="24"/>
    </w:rPr>
  </w:style>
  <w:style w:type="paragraph" w:styleId="ListContinue2">
    <w:name w:val="List Continue 2"/>
    <w:basedOn w:val="Normal"/>
    <w:rsid w:val="007D5820"/>
    <w:pPr>
      <w:ind w:left="720"/>
    </w:pPr>
    <w:rPr>
      <w:rFonts w:cs="Arial"/>
    </w:rPr>
  </w:style>
  <w:style w:type="paragraph" w:customStyle="1" w:styleId="CcList">
    <w:name w:val="Cc List"/>
    <w:basedOn w:val="Normal"/>
    <w:rsid w:val="007D5820"/>
    <w:pPr>
      <w:spacing w:after="0"/>
    </w:pPr>
    <w:rPr>
      <w:rFonts w:cs="Arial"/>
    </w:rPr>
  </w:style>
  <w:style w:type="character" w:styleId="Strong">
    <w:name w:val="Strong"/>
    <w:basedOn w:val="DefaultParagraphFont"/>
    <w:qFormat/>
    <w:locked/>
    <w:rsid w:val="007D5820"/>
    <w:rPr>
      <w:b/>
      <w:bCs/>
    </w:rPr>
  </w:style>
  <w:style w:type="paragraph" w:styleId="ListParagraph">
    <w:name w:val="List Paragraph"/>
    <w:basedOn w:val="Normal"/>
    <w:uiPriority w:val="34"/>
    <w:qFormat/>
    <w:rsid w:val="007D5820"/>
    <w:pPr>
      <w:spacing w:after="0"/>
      <w:ind w:left="720"/>
      <w:contextualSpacing/>
    </w:pPr>
    <w:rPr>
      <w:rFonts w:cs="Arial"/>
    </w:rPr>
  </w:style>
  <w:style w:type="paragraph" w:customStyle="1" w:styleId="paratext">
    <w:name w:val="paratext"/>
    <w:link w:val="paratextChar"/>
    <w:rsid w:val="00E9311B"/>
    <w:pPr>
      <w:autoSpaceDE w:val="0"/>
      <w:autoSpaceDN w:val="0"/>
      <w:adjustRightInd w:val="0"/>
      <w:spacing w:before="120" w:after="240"/>
    </w:pPr>
    <w:rPr>
      <w:rFonts w:ascii="Arial" w:hAnsi="Arial"/>
      <w:sz w:val="24"/>
      <w:szCs w:val="24"/>
    </w:rPr>
  </w:style>
  <w:style w:type="character" w:customStyle="1" w:styleId="paratextChar">
    <w:name w:val="paratext Char"/>
    <w:basedOn w:val="DefaultParagraphFont"/>
    <w:link w:val="paratext"/>
    <w:rsid w:val="00E9311B"/>
    <w:rPr>
      <w:rFonts w:ascii="Arial" w:hAnsi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9311B"/>
    <w:rPr>
      <w:rFonts w:ascii="Arial" w:hAnsi="Arial"/>
      <w:b/>
      <w:bCs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5E4BC3"/>
    <w:rPr>
      <w:rFonts w:ascii="Courier New" w:hAnsi="Courier New" w:cs="Courier New"/>
    </w:rPr>
  </w:style>
  <w:style w:type="paragraph" w:customStyle="1" w:styleId="Standard">
    <w:name w:val="Standard"/>
    <w:link w:val="StandardChar"/>
    <w:rsid w:val="00DB2870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customStyle="1" w:styleId="StandardChar">
    <w:name w:val="Standard Char"/>
    <w:basedOn w:val="DefaultParagraphFont"/>
    <w:link w:val="Standard"/>
    <w:rsid w:val="00DB2870"/>
    <w:rPr>
      <w:kern w:val="3"/>
      <w:sz w:val="24"/>
      <w:szCs w:val="24"/>
    </w:rPr>
  </w:style>
  <w:style w:type="paragraph" w:customStyle="1" w:styleId="Textbody">
    <w:name w:val="Text body"/>
    <w:basedOn w:val="Standard"/>
    <w:rsid w:val="00DB2870"/>
    <w:rPr>
      <w:color w:val="FF0000"/>
    </w:rPr>
  </w:style>
  <w:style w:type="paragraph" w:customStyle="1" w:styleId="TitlePagebottom">
    <w:name w:val="Title_Page_bottom"/>
    <w:basedOn w:val="Normal"/>
    <w:qFormat/>
    <w:rsid w:val="00B0688D"/>
    <w:pPr>
      <w:jc w:val="center"/>
    </w:pPr>
    <w:rPr>
      <w:rFonts w:cs="Arial"/>
      <w:sz w:val="22"/>
      <w:szCs w:val="22"/>
    </w:rPr>
  </w:style>
  <w:style w:type="paragraph" w:customStyle="1" w:styleId="listheading">
    <w:name w:val="list heading"/>
    <w:basedOn w:val="Normal"/>
    <w:rsid w:val="005A420A"/>
    <w:rPr>
      <w:rFonts w:ascii="Trebuchet MS" w:hAnsi="Trebuchet MS"/>
      <w:b/>
    </w:rPr>
  </w:style>
  <w:style w:type="paragraph" w:customStyle="1" w:styleId="tabletext">
    <w:name w:val="table text"/>
    <w:basedOn w:val="Normal"/>
    <w:rsid w:val="005A420A"/>
    <w:pPr>
      <w:spacing w:after="0"/>
    </w:pPr>
    <w:rPr>
      <w:rFonts w:ascii="Trebuchet MS" w:hAnsi="Trebuchet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uiPriority="39"/>
    <w:lsdException w:name="toc 2" w:uiPriority="39"/>
    <w:lsdException w:name="toc 3" w:uiPriority="39"/>
    <w:lsdException w:name="toc 4" w:uiPriority="39"/>
    <w:lsdException w:name="toc 6" w:uiPriority="39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Plain Tex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7F694A"/>
    <w:pPr>
      <w:spacing w:after="120"/>
    </w:pPr>
  </w:style>
  <w:style w:type="paragraph" w:styleId="Heading1">
    <w:name w:val="heading 1"/>
    <w:basedOn w:val="Normal"/>
    <w:next w:val="Normal"/>
    <w:link w:val="Heading1Char"/>
    <w:qFormat/>
    <w:rsid w:val="00A51623"/>
    <w:pPr>
      <w:keepNext/>
      <w:numPr>
        <w:numId w:val="35"/>
      </w:numPr>
      <w:spacing w:before="240" w:after="60"/>
      <w:outlineLvl w:val="0"/>
    </w:pPr>
    <w:rPr>
      <w:rFonts w:ascii="Arial" w:hAnsi="Arial" w:cs="Arial"/>
      <w:b/>
      <w:bCs/>
      <w:caps/>
      <w:kern w:val="32"/>
      <w:sz w:val="24"/>
      <w:szCs w:val="24"/>
    </w:rPr>
  </w:style>
  <w:style w:type="paragraph" w:styleId="Heading2">
    <w:name w:val="heading 2"/>
    <w:basedOn w:val="Heading1"/>
    <w:next w:val="Normal"/>
    <w:link w:val="Heading2Char"/>
    <w:qFormat/>
    <w:rsid w:val="004D52F7"/>
    <w:pPr>
      <w:numPr>
        <w:ilvl w:val="1"/>
        <w:numId w:val="14"/>
      </w:numPr>
      <w:outlineLvl w:val="1"/>
    </w:pPr>
    <w:rPr>
      <w:bCs w:val="0"/>
      <w:iCs/>
      <w:caps w:val="0"/>
    </w:rPr>
  </w:style>
  <w:style w:type="paragraph" w:styleId="Heading3">
    <w:name w:val="heading 3"/>
    <w:basedOn w:val="Normal"/>
    <w:next w:val="Normal"/>
    <w:qFormat/>
    <w:rsid w:val="007F694A"/>
    <w:pPr>
      <w:keepNext/>
      <w:numPr>
        <w:ilvl w:val="2"/>
        <w:numId w:val="14"/>
      </w:numPr>
      <w:spacing w:before="12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7F694A"/>
    <w:pPr>
      <w:keepNext/>
      <w:numPr>
        <w:ilvl w:val="3"/>
        <w:numId w:val="14"/>
      </w:numPr>
      <w:spacing w:before="120" w:after="60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rsid w:val="007F694A"/>
    <w:pPr>
      <w:keepNext/>
      <w:numPr>
        <w:ilvl w:val="4"/>
        <w:numId w:val="14"/>
      </w:numPr>
      <w:spacing w:before="120" w:after="60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rsid w:val="007F694A"/>
    <w:pPr>
      <w:keepNext/>
      <w:numPr>
        <w:ilvl w:val="5"/>
        <w:numId w:val="14"/>
      </w:numPr>
      <w:spacing w:before="120" w:after="60"/>
      <w:outlineLvl w:val="5"/>
    </w:pPr>
  </w:style>
  <w:style w:type="paragraph" w:styleId="Heading7">
    <w:name w:val="heading 7"/>
    <w:basedOn w:val="Normal"/>
    <w:next w:val="Normal"/>
    <w:qFormat/>
    <w:rsid w:val="007F694A"/>
    <w:pPr>
      <w:keepNext/>
      <w:numPr>
        <w:ilvl w:val="6"/>
        <w:numId w:val="14"/>
      </w:numPr>
      <w:spacing w:before="120" w:after="60" w:line="240" w:lineRule="atLeast"/>
      <w:outlineLvl w:val="6"/>
    </w:pPr>
    <w:rPr>
      <w:sz w:val="22"/>
    </w:rPr>
  </w:style>
  <w:style w:type="paragraph" w:styleId="Heading8">
    <w:name w:val="heading 8"/>
    <w:basedOn w:val="Normal"/>
    <w:next w:val="Normal"/>
    <w:qFormat/>
    <w:rsid w:val="007F694A"/>
    <w:pPr>
      <w:keepNext/>
      <w:numPr>
        <w:ilvl w:val="7"/>
        <w:numId w:val="14"/>
      </w:numPr>
      <w:spacing w:before="120" w:after="60"/>
      <w:outlineLvl w:val="7"/>
    </w:pPr>
    <w:rPr>
      <w:sz w:val="22"/>
    </w:rPr>
  </w:style>
  <w:style w:type="paragraph" w:styleId="Heading9">
    <w:name w:val="heading 9"/>
    <w:basedOn w:val="Normal"/>
    <w:next w:val="Normal"/>
    <w:qFormat/>
    <w:rsid w:val="007F694A"/>
    <w:pPr>
      <w:keepNext/>
      <w:numPr>
        <w:ilvl w:val="8"/>
        <w:numId w:val="14"/>
      </w:numPr>
      <w:spacing w:before="120" w:after="60"/>
      <w:outlineLvl w:val="8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F69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autoRedefine/>
    <w:uiPriority w:val="99"/>
    <w:rsid w:val="00322286"/>
    <w:pPr>
      <w:framePr w:w="9847" w:wrap="around" w:vAnchor="text" w:hAnchor="page" w:x="1173" w:y="-501"/>
      <w:tabs>
        <w:tab w:val="center" w:pos="4320"/>
        <w:tab w:val="right" w:pos="8640"/>
      </w:tabs>
      <w:spacing w:after="0" w:line="240" w:lineRule="atLeast"/>
      <w:jc w:val="center"/>
    </w:pPr>
    <w:rPr>
      <w:rFonts w:ascii="Arial" w:hAnsi="Arial" w:cs="Arial"/>
      <w:b/>
      <w:noProof/>
    </w:rPr>
  </w:style>
  <w:style w:type="paragraph" w:styleId="Subtitle">
    <w:name w:val="Subtitle"/>
    <w:basedOn w:val="Normal"/>
    <w:link w:val="SubtitleChar"/>
    <w:qFormat/>
    <w:rsid w:val="007F694A"/>
    <w:pPr>
      <w:jc w:val="center"/>
    </w:pPr>
    <w:rPr>
      <w:b/>
      <w:bCs/>
    </w:rPr>
  </w:style>
  <w:style w:type="character" w:styleId="PageNumber">
    <w:name w:val="page number"/>
    <w:basedOn w:val="DefaultParagraphFont"/>
    <w:rsid w:val="007F694A"/>
    <w:rPr>
      <w:rFonts w:cs="Times New Roman"/>
    </w:rPr>
  </w:style>
  <w:style w:type="paragraph" w:styleId="Title">
    <w:name w:val="Title"/>
    <w:basedOn w:val="PlainText"/>
    <w:qFormat/>
    <w:rsid w:val="009540A7"/>
    <w:pPr>
      <w:keepNext/>
      <w:spacing w:before="240"/>
      <w:jc w:val="center"/>
    </w:pPr>
    <w:rPr>
      <w:rFonts w:ascii="Arial" w:hAnsi="Arial"/>
      <w:b/>
      <w:caps/>
      <w:sz w:val="56"/>
      <w:szCs w:val="56"/>
    </w:rPr>
  </w:style>
  <w:style w:type="paragraph" w:styleId="Date">
    <w:name w:val="Date"/>
    <w:basedOn w:val="Normal"/>
    <w:next w:val="Normal"/>
    <w:rsid w:val="007F694A"/>
    <w:pPr>
      <w:jc w:val="center"/>
    </w:pPr>
    <w:rPr>
      <w:sz w:val="28"/>
    </w:rPr>
  </w:style>
  <w:style w:type="paragraph" w:styleId="PlainText">
    <w:name w:val="Plain Text"/>
    <w:basedOn w:val="Normal"/>
    <w:link w:val="PlainTextChar"/>
    <w:uiPriority w:val="99"/>
    <w:rsid w:val="007F694A"/>
    <w:rPr>
      <w:rFonts w:ascii="Courier New" w:hAnsi="Courier New" w:cs="Courier New"/>
    </w:rPr>
  </w:style>
  <w:style w:type="paragraph" w:styleId="TOC1">
    <w:name w:val="toc 1"/>
    <w:basedOn w:val="Normal"/>
    <w:uiPriority w:val="39"/>
    <w:rsid w:val="007C3FF1"/>
    <w:pPr>
      <w:tabs>
        <w:tab w:val="right" w:leader="dot" w:pos="8910"/>
        <w:tab w:val="left" w:pos="9360"/>
      </w:tabs>
      <w:spacing w:before="240" w:line="240" w:lineRule="atLeast"/>
      <w:ind w:left="907" w:hanging="907"/>
    </w:pPr>
    <w:rPr>
      <w:rFonts w:ascii="Arial" w:hAnsi="Arial" w:cs="Arial"/>
      <w:b/>
      <w:caps/>
      <w:noProof/>
      <w:sz w:val="24"/>
      <w:szCs w:val="24"/>
    </w:rPr>
  </w:style>
  <w:style w:type="paragraph" w:styleId="BodyText">
    <w:name w:val="Body Text"/>
    <w:basedOn w:val="Normal"/>
    <w:link w:val="BodyTextChar"/>
    <w:rsid w:val="007F694A"/>
    <w:rPr>
      <w:bCs/>
    </w:rPr>
  </w:style>
  <w:style w:type="paragraph" w:styleId="TOC3">
    <w:name w:val="toc 3"/>
    <w:basedOn w:val="TOC2"/>
    <w:uiPriority w:val="39"/>
    <w:rsid w:val="007F694A"/>
    <w:pPr>
      <w:ind w:left="1195"/>
    </w:pPr>
    <w:rPr>
      <w:i w:val="0"/>
      <w:caps w:val="0"/>
    </w:rPr>
  </w:style>
  <w:style w:type="paragraph" w:styleId="TOC2">
    <w:name w:val="toc 2"/>
    <w:basedOn w:val="Normal"/>
    <w:uiPriority w:val="39"/>
    <w:rsid w:val="007C3FF1"/>
    <w:pPr>
      <w:tabs>
        <w:tab w:val="right" w:leader="dot" w:pos="8910"/>
        <w:tab w:val="right" w:pos="9360"/>
      </w:tabs>
      <w:spacing w:after="0" w:line="240" w:lineRule="atLeast"/>
      <w:ind w:left="907" w:hanging="907"/>
    </w:pPr>
    <w:rPr>
      <w:rFonts w:ascii="Arial" w:hAnsi="Arial" w:cs="Arial"/>
      <w:b/>
      <w:i/>
      <w:caps/>
      <w:noProof/>
      <w:sz w:val="24"/>
      <w:szCs w:val="24"/>
    </w:rPr>
  </w:style>
  <w:style w:type="paragraph" w:customStyle="1" w:styleId="Title2">
    <w:name w:val="Title:2"/>
    <w:basedOn w:val="Normal"/>
    <w:next w:val="Normal"/>
    <w:rsid w:val="007F694A"/>
    <w:pPr>
      <w:tabs>
        <w:tab w:val="right" w:pos="9360"/>
      </w:tabs>
      <w:spacing w:before="200" w:line="240" w:lineRule="atLeast"/>
    </w:pPr>
    <w:rPr>
      <w:b/>
    </w:rPr>
  </w:style>
  <w:style w:type="character" w:styleId="Hyperlink">
    <w:name w:val="Hyperlink"/>
    <w:basedOn w:val="DefaultParagraphFont"/>
    <w:uiPriority w:val="99"/>
    <w:rsid w:val="007F694A"/>
    <w:rPr>
      <w:rFonts w:cs="Times New Roman"/>
      <w:color w:val="0000FF"/>
      <w:u w:val="single"/>
    </w:rPr>
  </w:style>
  <w:style w:type="paragraph" w:styleId="TOC4">
    <w:name w:val="toc 4"/>
    <w:basedOn w:val="Normal"/>
    <w:next w:val="Normal"/>
    <w:uiPriority w:val="39"/>
    <w:rsid w:val="007F694A"/>
    <w:pPr>
      <w:tabs>
        <w:tab w:val="right" w:leader="dot" w:pos="8496"/>
        <w:tab w:val="right" w:leader="dot" w:pos="9360"/>
      </w:tabs>
      <w:spacing w:line="240" w:lineRule="atLeast"/>
      <w:ind w:left="1440" w:hanging="720"/>
    </w:pPr>
    <w:rPr>
      <w:b/>
      <w:i/>
    </w:rPr>
  </w:style>
  <w:style w:type="paragraph" w:styleId="TOC5">
    <w:name w:val="toc 5"/>
    <w:basedOn w:val="Normal"/>
    <w:next w:val="Normal"/>
    <w:semiHidden/>
    <w:rsid w:val="007F694A"/>
    <w:pPr>
      <w:ind w:left="965"/>
    </w:pPr>
    <w:rPr>
      <w:i/>
    </w:rPr>
  </w:style>
  <w:style w:type="paragraph" w:styleId="TOC6">
    <w:name w:val="toc 6"/>
    <w:basedOn w:val="Normal"/>
    <w:next w:val="Normal"/>
    <w:autoRedefine/>
    <w:uiPriority w:val="39"/>
    <w:rsid w:val="007022F5"/>
    <w:pPr>
      <w:tabs>
        <w:tab w:val="left" w:pos="0"/>
        <w:tab w:val="right" w:pos="8460"/>
      </w:tabs>
    </w:pPr>
  </w:style>
  <w:style w:type="paragraph" w:styleId="TOC7">
    <w:name w:val="toc 7"/>
    <w:basedOn w:val="Normal"/>
    <w:next w:val="Normal"/>
    <w:autoRedefine/>
    <w:semiHidden/>
    <w:rsid w:val="007F694A"/>
    <w:pPr>
      <w:ind w:left="1440"/>
    </w:pPr>
  </w:style>
  <w:style w:type="paragraph" w:styleId="TOC8">
    <w:name w:val="toc 8"/>
    <w:basedOn w:val="Normal"/>
    <w:next w:val="Normal"/>
    <w:autoRedefine/>
    <w:semiHidden/>
    <w:rsid w:val="007F694A"/>
    <w:pPr>
      <w:ind w:left="1680"/>
    </w:pPr>
  </w:style>
  <w:style w:type="paragraph" w:styleId="TOC9">
    <w:name w:val="toc 9"/>
    <w:basedOn w:val="Normal"/>
    <w:next w:val="Normal"/>
    <w:autoRedefine/>
    <w:semiHidden/>
    <w:rsid w:val="007F694A"/>
    <w:pPr>
      <w:ind w:left="1920"/>
    </w:pPr>
  </w:style>
  <w:style w:type="paragraph" w:styleId="Index1">
    <w:name w:val="index 1"/>
    <w:basedOn w:val="Normal"/>
    <w:next w:val="Normal"/>
    <w:autoRedefine/>
    <w:semiHidden/>
    <w:rsid w:val="007F694A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7F694A"/>
    <w:pPr>
      <w:ind w:left="480" w:hanging="240"/>
    </w:pPr>
  </w:style>
  <w:style w:type="paragraph" w:styleId="TOCHeading">
    <w:name w:val="TOC Heading"/>
    <w:basedOn w:val="Normal"/>
    <w:qFormat/>
    <w:rsid w:val="007F694A"/>
    <w:pPr>
      <w:tabs>
        <w:tab w:val="left" w:pos="3265"/>
        <w:tab w:val="right" w:leader="dot" w:pos="9350"/>
      </w:tabs>
      <w:spacing w:after="240"/>
      <w:jc w:val="center"/>
    </w:pPr>
    <w:rPr>
      <w:b/>
      <w:noProof/>
      <w:sz w:val="32"/>
    </w:rPr>
  </w:style>
  <w:style w:type="paragraph" w:styleId="Index3">
    <w:name w:val="index 3"/>
    <w:basedOn w:val="Normal"/>
    <w:next w:val="Normal"/>
    <w:autoRedefine/>
    <w:semiHidden/>
    <w:rsid w:val="007F694A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7F694A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7F694A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7F694A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7F694A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7F694A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7F694A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7F694A"/>
  </w:style>
  <w:style w:type="paragraph" w:customStyle="1" w:styleId="DocumentHistoryLog">
    <w:name w:val="Document History Log"/>
    <w:basedOn w:val="Normal"/>
    <w:rsid w:val="007F694A"/>
    <w:pPr>
      <w:jc w:val="center"/>
      <w:outlineLvl w:val="0"/>
    </w:pPr>
    <w:rPr>
      <w:b/>
    </w:rPr>
  </w:style>
  <w:style w:type="paragraph" w:styleId="List2">
    <w:name w:val="List 2"/>
    <w:basedOn w:val="Normal"/>
    <w:rsid w:val="007F694A"/>
    <w:pPr>
      <w:numPr>
        <w:numId w:val="9"/>
      </w:numPr>
    </w:pPr>
  </w:style>
  <w:style w:type="paragraph" w:styleId="List3">
    <w:name w:val="List 3"/>
    <w:basedOn w:val="Normal"/>
    <w:rsid w:val="007F694A"/>
    <w:pPr>
      <w:numPr>
        <w:numId w:val="10"/>
      </w:numPr>
    </w:pPr>
  </w:style>
  <w:style w:type="paragraph" w:styleId="List4">
    <w:name w:val="List 4"/>
    <w:basedOn w:val="Normal"/>
    <w:rsid w:val="007F694A"/>
    <w:pPr>
      <w:numPr>
        <w:numId w:val="11"/>
      </w:numPr>
    </w:pPr>
  </w:style>
  <w:style w:type="paragraph" w:styleId="List5">
    <w:name w:val="List 5"/>
    <w:basedOn w:val="Normal"/>
    <w:rsid w:val="007F694A"/>
    <w:pPr>
      <w:numPr>
        <w:numId w:val="12"/>
      </w:numPr>
    </w:pPr>
  </w:style>
  <w:style w:type="paragraph" w:styleId="ListBullet">
    <w:name w:val="List Bullet"/>
    <w:basedOn w:val="Normal"/>
    <w:autoRedefine/>
    <w:rsid w:val="00BD4C21"/>
    <w:pPr>
      <w:numPr>
        <w:numId w:val="1"/>
      </w:numPr>
      <w:tabs>
        <w:tab w:val="clear" w:pos="360"/>
        <w:tab w:val="num" w:pos="720"/>
      </w:tabs>
      <w:ind w:left="720"/>
    </w:pPr>
  </w:style>
  <w:style w:type="paragraph" w:styleId="ListBullet2">
    <w:name w:val="List Bullet 2"/>
    <w:basedOn w:val="Normal"/>
    <w:autoRedefine/>
    <w:rsid w:val="007F694A"/>
    <w:pPr>
      <w:numPr>
        <w:numId w:val="2"/>
      </w:numPr>
    </w:pPr>
  </w:style>
  <w:style w:type="paragraph" w:styleId="ListBullet4">
    <w:name w:val="List Bullet 4"/>
    <w:basedOn w:val="Normal"/>
    <w:autoRedefine/>
    <w:rsid w:val="007F694A"/>
    <w:pPr>
      <w:numPr>
        <w:numId w:val="3"/>
      </w:numPr>
    </w:pPr>
  </w:style>
  <w:style w:type="paragraph" w:styleId="ListBullet5">
    <w:name w:val="List Bullet 5"/>
    <w:basedOn w:val="Normal"/>
    <w:autoRedefine/>
    <w:rsid w:val="007F694A"/>
    <w:pPr>
      <w:numPr>
        <w:numId w:val="4"/>
      </w:numPr>
    </w:pPr>
  </w:style>
  <w:style w:type="paragraph" w:styleId="ListNumber">
    <w:name w:val="List Number"/>
    <w:basedOn w:val="Normal"/>
    <w:rsid w:val="007F694A"/>
    <w:pPr>
      <w:numPr>
        <w:numId w:val="5"/>
      </w:numPr>
    </w:pPr>
  </w:style>
  <w:style w:type="paragraph" w:styleId="ListNumber2">
    <w:name w:val="List Number 2"/>
    <w:basedOn w:val="Normal"/>
    <w:rsid w:val="007F694A"/>
    <w:pPr>
      <w:numPr>
        <w:numId w:val="6"/>
      </w:numPr>
    </w:pPr>
  </w:style>
  <w:style w:type="paragraph" w:styleId="ListNumber3">
    <w:name w:val="List Number 3"/>
    <w:basedOn w:val="Normal"/>
    <w:rsid w:val="007F694A"/>
    <w:pPr>
      <w:numPr>
        <w:numId w:val="7"/>
      </w:numPr>
    </w:pPr>
  </w:style>
  <w:style w:type="paragraph" w:styleId="ListNumber5">
    <w:name w:val="List Number 5"/>
    <w:basedOn w:val="Normal"/>
    <w:rsid w:val="007F694A"/>
    <w:pPr>
      <w:numPr>
        <w:numId w:val="8"/>
      </w:numPr>
    </w:pPr>
  </w:style>
  <w:style w:type="paragraph" w:customStyle="1" w:styleId="Style1">
    <w:name w:val="Style1"/>
    <w:basedOn w:val="Normal"/>
    <w:rsid w:val="007F694A"/>
  </w:style>
  <w:style w:type="paragraph" w:styleId="List">
    <w:name w:val="List"/>
    <w:basedOn w:val="Normal"/>
    <w:rsid w:val="007F694A"/>
    <w:pPr>
      <w:numPr>
        <w:numId w:val="13"/>
      </w:numPr>
    </w:pPr>
  </w:style>
  <w:style w:type="paragraph" w:styleId="BodyText2">
    <w:name w:val="Body Text 2"/>
    <w:basedOn w:val="Normal"/>
    <w:rsid w:val="007F694A"/>
    <w:pPr>
      <w:spacing w:line="480" w:lineRule="auto"/>
    </w:pPr>
  </w:style>
  <w:style w:type="paragraph" w:styleId="TableofFigures">
    <w:name w:val="table of figures"/>
    <w:basedOn w:val="Normal"/>
    <w:next w:val="Normal"/>
    <w:semiHidden/>
    <w:rsid w:val="007F694A"/>
  </w:style>
  <w:style w:type="paragraph" w:styleId="BodyTextIndent2">
    <w:name w:val="Body Text Indent 2"/>
    <w:basedOn w:val="Normal"/>
    <w:rsid w:val="007F694A"/>
    <w:pPr>
      <w:spacing w:line="480" w:lineRule="auto"/>
      <w:ind w:left="360"/>
    </w:pPr>
  </w:style>
  <w:style w:type="paragraph" w:styleId="BalloonText">
    <w:name w:val="Balloon Text"/>
    <w:basedOn w:val="Normal"/>
    <w:semiHidden/>
    <w:rsid w:val="005D3250"/>
    <w:rPr>
      <w:rFonts w:ascii="Tahoma" w:hAnsi="Tahoma" w:cs="Tahoma"/>
      <w:sz w:val="16"/>
      <w:szCs w:val="16"/>
    </w:rPr>
  </w:style>
  <w:style w:type="paragraph" w:customStyle="1" w:styleId="Appendix">
    <w:name w:val="Appendix"/>
    <w:basedOn w:val="Normal"/>
    <w:link w:val="AppendixChar"/>
    <w:uiPriority w:val="99"/>
    <w:rsid w:val="007F694A"/>
    <w:pPr>
      <w:jc w:val="center"/>
    </w:pPr>
    <w:rPr>
      <w:b/>
      <w:sz w:val="28"/>
    </w:rPr>
  </w:style>
  <w:style w:type="paragraph" w:customStyle="1" w:styleId="Table">
    <w:name w:val="Table"/>
    <w:basedOn w:val="Normal"/>
    <w:rsid w:val="007F694A"/>
    <w:pPr>
      <w:jc w:val="center"/>
    </w:pPr>
  </w:style>
  <w:style w:type="table" w:styleId="TableClassic1">
    <w:name w:val="Table Classic 1"/>
    <w:basedOn w:val="TableNormal"/>
    <w:rsid w:val="007F694A"/>
    <w:pPr>
      <w:spacing w:after="120"/>
    </w:pPr>
    <w:rPr>
      <w:rFonts w:ascii="Arial" w:hAnsi="Arial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3B581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rocedureSubtitle">
    <w:name w:val="Procedure Subtitle"/>
    <w:basedOn w:val="Default"/>
    <w:next w:val="Default"/>
    <w:rsid w:val="003B581C"/>
    <w:pPr>
      <w:spacing w:before="240" w:after="120"/>
    </w:pPr>
    <w:rPr>
      <w:color w:val="auto"/>
    </w:rPr>
  </w:style>
  <w:style w:type="paragraph" w:styleId="BodyTextIndent3">
    <w:name w:val="Body Text Indent 3"/>
    <w:basedOn w:val="Normal"/>
    <w:rsid w:val="007F694A"/>
    <w:pPr>
      <w:ind w:left="360"/>
    </w:pPr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locked/>
    <w:rsid w:val="004D52F7"/>
    <w:rPr>
      <w:rFonts w:ascii="Arial" w:hAnsi="Arial" w:cs="Arial"/>
      <w:b/>
      <w:iCs/>
      <w:kern w:val="32"/>
      <w:sz w:val="24"/>
      <w:szCs w:val="24"/>
    </w:rPr>
  </w:style>
  <w:style w:type="table" w:styleId="TableGrid">
    <w:name w:val="Table Grid"/>
    <w:basedOn w:val="TableNormal"/>
    <w:uiPriority w:val="59"/>
    <w:rsid w:val="003754F1"/>
    <w:pPr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semiHidden/>
    <w:rsid w:val="002902C8"/>
    <w:pPr>
      <w:spacing w:after="0"/>
    </w:pPr>
  </w:style>
  <w:style w:type="paragraph" w:customStyle="1" w:styleId="A">
    <w:name w:val="A."/>
    <w:basedOn w:val="Normal"/>
    <w:rsid w:val="00E37CD2"/>
    <w:pPr>
      <w:ind w:left="720" w:hanging="360"/>
    </w:pPr>
    <w:rPr>
      <w:rFonts w:ascii="Helvetica" w:hAnsi="Helvetica"/>
    </w:rPr>
  </w:style>
  <w:style w:type="paragraph" w:customStyle="1" w:styleId="HTMLBody">
    <w:name w:val="HTML Body"/>
    <w:rsid w:val="000C413D"/>
    <w:pPr>
      <w:autoSpaceDE w:val="0"/>
      <w:autoSpaceDN w:val="0"/>
      <w:adjustRightInd w:val="0"/>
    </w:pPr>
    <w:rPr>
      <w:rFonts w:ascii="Arial" w:hAnsi="Arial"/>
    </w:rPr>
  </w:style>
  <w:style w:type="character" w:styleId="CommentReference">
    <w:name w:val="annotation reference"/>
    <w:basedOn w:val="DefaultParagraphFont"/>
    <w:semiHidden/>
    <w:rsid w:val="002902C8"/>
    <w:rPr>
      <w:rFonts w:cs="Times New Roman"/>
      <w:sz w:val="16"/>
      <w:szCs w:val="16"/>
    </w:rPr>
  </w:style>
  <w:style w:type="character" w:customStyle="1" w:styleId="description">
    <w:name w:val="description"/>
    <w:basedOn w:val="DefaultParagraphFont"/>
    <w:rsid w:val="007F46E5"/>
    <w:rPr>
      <w:rFonts w:cs="Times New Roman"/>
    </w:rPr>
  </w:style>
  <w:style w:type="character" w:customStyle="1" w:styleId="navybold">
    <w:name w:val="navybold"/>
    <w:basedOn w:val="DefaultParagraphFont"/>
    <w:rsid w:val="00B616E8"/>
    <w:rPr>
      <w:rFonts w:cs="Times New Roman"/>
    </w:rPr>
  </w:style>
  <w:style w:type="character" w:styleId="FollowedHyperlink">
    <w:name w:val="FollowedHyperlink"/>
    <w:basedOn w:val="DefaultParagraphFont"/>
    <w:rsid w:val="00F90062"/>
    <w:rPr>
      <w:rFonts w:cs="Times New Roman"/>
      <w:color w:val="800080"/>
      <w:u w:val="single"/>
    </w:rPr>
  </w:style>
  <w:style w:type="paragraph" w:customStyle="1" w:styleId="CMTable">
    <w:name w:val="CM Table"/>
    <w:basedOn w:val="Normal"/>
    <w:autoRedefine/>
    <w:rsid w:val="00693830"/>
    <w:pPr>
      <w:keepNext/>
      <w:tabs>
        <w:tab w:val="left" w:pos="780"/>
      </w:tabs>
      <w:spacing w:after="0"/>
    </w:pPr>
    <w:rPr>
      <w:rFonts w:cs="Arial"/>
    </w:rPr>
  </w:style>
  <w:style w:type="paragraph" w:customStyle="1" w:styleId="CMBody">
    <w:name w:val="CM Body"/>
    <w:basedOn w:val="BodyText"/>
    <w:link w:val="CMBodyChar"/>
    <w:autoRedefine/>
    <w:rsid w:val="00DB6AEB"/>
    <w:pPr>
      <w:tabs>
        <w:tab w:val="left" w:pos="1440"/>
        <w:tab w:val="left" w:pos="2160"/>
        <w:tab w:val="left" w:pos="4140"/>
        <w:tab w:val="left" w:pos="7200"/>
        <w:tab w:val="left" w:pos="7920"/>
      </w:tabs>
      <w:spacing w:before="120"/>
      <w:jc w:val="both"/>
    </w:pPr>
    <w:rPr>
      <w:rFonts w:cs="Arial"/>
      <w:szCs w:val="22"/>
    </w:rPr>
  </w:style>
  <w:style w:type="character" w:customStyle="1" w:styleId="CMBodyChar">
    <w:name w:val="CM Body Char"/>
    <w:basedOn w:val="DefaultParagraphFont"/>
    <w:link w:val="CMBody"/>
    <w:locked/>
    <w:rsid w:val="00DB6AEB"/>
    <w:rPr>
      <w:rFonts w:ascii="Arial" w:hAnsi="Arial" w:cs="Arial"/>
      <w:bCs/>
      <w:sz w:val="22"/>
      <w:szCs w:val="22"/>
      <w:lang w:val="en-US" w:eastAsia="en-US" w:bidi="ar-SA"/>
    </w:rPr>
  </w:style>
  <w:style w:type="paragraph" w:styleId="Revision">
    <w:name w:val="Revision"/>
    <w:basedOn w:val="Normal"/>
    <w:rsid w:val="006D2BAC"/>
    <w:pPr>
      <w:tabs>
        <w:tab w:val="left" w:pos="1440"/>
        <w:tab w:val="left" w:pos="4140"/>
      </w:tabs>
      <w:jc w:val="center"/>
    </w:pPr>
    <w:rPr>
      <w:rFonts w:cs="Arial"/>
      <w:b/>
      <w:sz w:val="28"/>
      <w:szCs w:val="22"/>
    </w:rPr>
  </w:style>
  <w:style w:type="paragraph" w:styleId="NormalWeb">
    <w:name w:val="Normal (Web)"/>
    <w:basedOn w:val="Normal"/>
    <w:rsid w:val="00EB0D5E"/>
    <w:pPr>
      <w:spacing w:before="100" w:beforeAutospacing="1" w:after="100" w:afterAutospacing="1"/>
    </w:pPr>
  </w:style>
  <w:style w:type="paragraph" w:styleId="CommentSubject">
    <w:name w:val="annotation subject"/>
    <w:basedOn w:val="CommentText"/>
    <w:next w:val="CommentText"/>
    <w:semiHidden/>
    <w:rsid w:val="00127EE9"/>
    <w:pPr>
      <w:spacing w:after="120"/>
    </w:pPr>
    <w:rPr>
      <w:b/>
      <w:bCs/>
    </w:rPr>
  </w:style>
  <w:style w:type="paragraph" w:customStyle="1" w:styleId="Level3">
    <w:name w:val="Level 3"/>
    <w:basedOn w:val="Normal"/>
    <w:rsid w:val="00E4377C"/>
    <w:pPr>
      <w:tabs>
        <w:tab w:val="left" w:pos="0"/>
      </w:tabs>
      <w:suppressAutoHyphens/>
      <w:spacing w:after="0"/>
      <w:ind w:left="1440"/>
    </w:pPr>
  </w:style>
  <w:style w:type="paragraph" w:styleId="BodyText3">
    <w:name w:val="Body Text 3"/>
    <w:basedOn w:val="Normal"/>
    <w:rsid w:val="00BE7C42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locked/>
    <w:rsid w:val="00A51623"/>
    <w:rPr>
      <w:rFonts w:ascii="Arial" w:hAnsi="Arial" w:cs="Arial"/>
      <w:b/>
      <w:bCs/>
      <w:caps/>
      <w:kern w:val="32"/>
      <w:sz w:val="24"/>
      <w:szCs w:val="24"/>
    </w:rPr>
  </w:style>
  <w:style w:type="character" w:customStyle="1" w:styleId="AppendixChar">
    <w:name w:val="Appendix Char"/>
    <w:basedOn w:val="DefaultParagraphFont"/>
    <w:link w:val="Appendix"/>
    <w:locked/>
    <w:rsid w:val="005E4A3A"/>
    <w:rPr>
      <w:rFonts w:ascii="Arial" w:hAnsi="Arial" w:cs="Times New Roman"/>
      <w:b/>
      <w:sz w:val="24"/>
      <w:szCs w:val="24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locked/>
    <w:rsid w:val="00C9246B"/>
    <w:rPr>
      <w:rFonts w:ascii="Arial" w:hAnsi="Arial" w:cs="Times New Roman"/>
      <w:bCs/>
      <w:sz w:val="24"/>
      <w:szCs w:val="24"/>
      <w:lang w:val="en-US" w:eastAsia="en-US" w:bidi="ar-SA"/>
    </w:rPr>
  </w:style>
  <w:style w:type="paragraph" w:styleId="BodyTextIndent">
    <w:name w:val="Body Text Indent"/>
    <w:basedOn w:val="Normal"/>
    <w:rsid w:val="00A7488B"/>
    <w:pPr>
      <w:ind w:left="360"/>
    </w:pPr>
  </w:style>
  <w:style w:type="character" w:styleId="Emphasis">
    <w:name w:val="Emphasis"/>
    <w:basedOn w:val="DefaultParagraphFont"/>
    <w:qFormat/>
    <w:locked/>
    <w:rsid w:val="00BF17DD"/>
    <w:rPr>
      <w:b/>
      <w:bCs/>
      <w:i w:val="0"/>
      <w:iCs w:val="0"/>
    </w:rPr>
  </w:style>
  <w:style w:type="paragraph" w:styleId="Caption">
    <w:name w:val="caption"/>
    <w:basedOn w:val="Normal"/>
    <w:next w:val="Normal"/>
    <w:qFormat/>
    <w:locked/>
    <w:rsid w:val="00B519BF"/>
    <w:pPr>
      <w:spacing w:before="120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322286"/>
    <w:rPr>
      <w:rFonts w:ascii="Arial" w:hAnsi="Arial" w:cs="Arial"/>
      <w:b/>
      <w:noProof/>
    </w:rPr>
  </w:style>
  <w:style w:type="character" w:customStyle="1" w:styleId="HeaderChar">
    <w:name w:val="Header Char"/>
    <w:basedOn w:val="DefaultParagraphFont"/>
    <w:link w:val="Header"/>
    <w:rsid w:val="007D5820"/>
    <w:rPr>
      <w:rFonts w:ascii="Arial" w:hAnsi="Arial"/>
      <w:sz w:val="24"/>
      <w:szCs w:val="24"/>
    </w:rPr>
  </w:style>
  <w:style w:type="character" w:customStyle="1" w:styleId="Cover21">
    <w:name w:val="Cover2.1"/>
    <w:basedOn w:val="DefaultParagraphFont"/>
    <w:semiHidden/>
    <w:rsid w:val="007D5820"/>
    <w:rPr>
      <w:rFonts w:ascii="Times New Roman" w:hAnsi="Times New Roman"/>
      <w:b/>
      <w:bCs/>
      <w:sz w:val="32"/>
    </w:rPr>
  </w:style>
  <w:style w:type="character" w:customStyle="1" w:styleId="Cover22b">
    <w:name w:val="Cover2.2b"/>
    <w:basedOn w:val="DefaultParagraphFont"/>
    <w:semiHidden/>
    <w:rsid w:val="007D5820"/>
    <w:rPr>
      <w:rFonts w:ascii="Times New Roman" w:hAnsi="Times New Roman"/>
      <w:b/>
      <w:bCs/>
      <w:sz w:val="24"/>
    </w:rPr>
  </w:style>
  <w:style w:type="paragraph" w:styleId="ListContinue2">
    <w:name w:val="List Continue 2"/>
    <w:basedOn w:val="Normal"/>
    <w:rsid w:val="007D5820"/>
    <w:pPr>
      <w:ind w:left="720"/>
    </w:pPr>
    <w:rPr>
      <w:rFonts w:cs="Arial"/>
    </w:rPr>
  </w:style>
  <w:style w:type="paragraph" w:customStyle="1" w:styleId="CcList">
    <w:name w:val="Cc List"/>
    <w:basedOn w:val="Normal"/>
    <w:rsid w:val="007D5820"/>
    <w:pPr>
      <w:spacing w:after="0"/>
    </w:pPr>
    <w:rPr>
      <w:rFonts w:cs="Arial"/>
    </w:rPr>
  </w:style>
  <w:style w:type="character" w:styleId="Strong">
    <w:name w:val="Strong"/>
    <w:basedOn w:val="DefaultParagraphFont"/>
    <w:qFormat/>
    <w:locked/>
    <w:rsid w:val="007D5820"/>
    <w:rPr>
      <w:b/>
      <w:bCs/>
    </w:rPr>
  </w:style>
  <w:style w:type="paragraph" w:styleId="ListParagraph">
    <w:name w:val="List Paragraph"/>
    <w:basedOn w:val="Normal"/>
    <w:uiPriority w:val="34"/>
    <w:qFormat/>
    <w:rsid w:val="007D5820"/>
    <w:pPr>
      <w:spacing w:after="0"/>
      <w:ind w:left="720"/>
      <w:contextualSpacing/>
    </w:pPr>
    <w:rPr>
      <w:rFonts w:cs="Arial"/>
    </w:rPr>
  </w:style>
  <w:style w:type="paragraph" w:customStyle="1" w:styleId="paratext">
    <w:name w:val="paratext"/>
    <w:link w:val="paratextChar"/>
    <w:rsid w:val="00E9311B"/>
    <w:pPr>
      <w:autoSpaceDE w:val="0"/>
      <w:autoSpaceDN w:val="0"/>
      <w:adjustRightInd w:val="0"/>
      <w:spacing w:before="120" w:after="240"/>
    </w:pPr>
    <w:rPr>
      <w:rFonts w:ascii="Arial" w:hAnsi="Arial"/>
      <w:sz w:val="24"/>
      <w:szCs w:val="24"/>
    </w:rPr>
  </w:style>
  <w:style w:type="character" w:customStyle="1" w:styleId="paratextChar">
    <w:name w:val="paratext Char"/>
    <w:basedOn w:val="DefaultParagraphFont"/>
    <w:link w:val="paratext"/>
    <w:rsid w:val="00E9311B"/>
    <w:rPr>
      <w:rFonts w:ascii="Arial" w:hAnsi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9311B"/>
    <w:rPr>
      <w:rFonts w:ascii="Arial" w:hAnsi="Arial"/>
      <w:b/>
      <w:bCs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5E4BC3"/>
    <w:rPr>
      <w:rFonts w:ascii="Courier New" w:hAnsi="Courier New" w:cs="Courier New"/>
    </w:rPr>
  </w:style>
  <w:style w:type="paragraph" w:customStyle="1" w:styleId="Standard">
    <w:name w:val="Standard"/>
    <w:link w:val="StandardChar"/>
    <w:rsid w:val="00DB2870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customStyle="1" w:styleId="StandardChar">
    <w:name w:val="Standard Char"/>
    <w:basedOn w:val="DefaultParagraphFont"/>
    <w:link w:val="Standard"/>
    <w:rsid w:val="00DB2870"/>
    <w:rPr>
      <w:kern w:val="3"/>
      <w:sz w:val="24"/>
      <w:szCs w:val="24"/>
    </w:rPr>
  </w:style>
  <w:style w:type="paragraph" w:customStyle="1" w:styleId="Textbody">
    <w:name w:val="Text body"/>
    <w:basedOn w:val="Standard"/>
    <w:rsid w:val="00DB2870"/>
    <w:rPr>
      <w:color w:val="FF0000"/>
    </w:rPr>
  </w:style>
  <w:style w:type="paragraph" w:customStyle="1" w:styleId="TitlePagebottom">
    <w:name w:val="Title_Page_bottom"/>
    <w:basedOn w:val="Normal"/>
    <w:qFormat/>
    <w:rsid w:val="00B0688D"/>
    <w:pPr>
      <w:jc w:val="center"/>
    </w:pPr>
    <w:rPr>
      <w:rFonts w:cs="Arial"/>
      <w:sz w:val="22"/>
      <w:szCs w:val="22"/>
    </w:rPr>
  </w:style>
  <w:style w:type="paragraph" w:customStyle="1" w:styleId="listheading">
    <w:name w:val="list heading"/>
    <w:basedOn w:val="Normal"/>
    <w:rsid w:val="005A420A"/>
    <w:rPr>
      <w:rFonts w:ascii="Trebuchet MS" w:hAnsi="Trebuchet MS"/>
      <w:b/>
    </w:rPr>
  </w:style>
  <w:style w:type="paragraph" w:customStyle="1" w:styleId="tabletext">
    <w:name w:val="table text"/>
    <w:basedOn w:val="Normal"/>
    <w:rsid w:val="005A420A"/>
    <w:pPr>
      <w:spacing w:after="0"/>
    </w:pPr>
    <w:rPr>
      <w:rFonts w:ascii="Trebuchet MS" w:hAnsi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71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5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26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0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84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50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7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6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4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6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1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2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72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44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25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09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6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4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5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87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097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75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3199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5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3045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51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4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2146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8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30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4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7443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34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1237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856427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73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5455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8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79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9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5715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1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8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1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3001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4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62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9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2928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5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j.massey\Application%20Data\Microsoft\Templates\CMP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6D655-2915-4EE1-A4DE-E4FFE17D5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CMP2.dot</Template>
  <TotalTime>1</TotalTime>
  <Pages>6</Pages>
  <Words>821</Words>
  <Characters>5119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HYPERSONIC BOUNDARY LAYER TRANSITION EXPERIMENT, SOAREX, ALV-X1 (HSA)</vt:lpstr>
    </vt:vector>
  </TitlesOfParts>
  <Company>Hernandez Engineering</Company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HYPERSONIC BOUNDARY LAYER TRANSITION EXPERIMENT, SOAREX, ALV-X1 (HSA)</dc:title>
  <dc:creator>ACS</dc:creator>
  <cp:lastModifiedBy>mschuler</cp:lastModifiedBy>
  <cp:revision>2</cp:revision>
  <cp:lastPrinted>2013-05-01T14:28:00Z</cp:lastPrinted>
  <dcterms:created xsi:type="dcterms:W3CDTF">2013-09-01T16:10:00Z</dcterms:created>
  <dcterms:modified xsi:type="dcterms:W3CDTF">2013-09-01T16:10:00Z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